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DC5B" w14:textId="77777777" w:rsidR="007C1CCB" w:rsidRPr="007C1CCB" w:rsidRDefault="007C1CCB" w:rsidP="007C1CCB">
      <w:pPr>
        <w:spacing w:after="0" w:line="240" w:lineRule="auto"/>
        <w:jc w:val="center"/>
        <w:rPr>
          <w:rFonts w:ascii="Arial" w:eastAsia="Times New Roman" w:hAnsi="Arial" w:cs="Arial"/>
          <w:b/>
          <w:sz w:val="28"/>
          <w:szCs w:val="20"/>
        </w:rPr>
      </w:pPr>
      <w:bookmarkStart w:id="0" w:name="_GoBack"/>
      <w:bookmarkEnd w:id="0"/>
      <w:r w:rsidRPr="007C1CCB">
        <w:rPr>
          <w:rFonts w:ascii="Arial" w:eastAsia="Times New Roman" w:hAnsi="Arial" w:cs="Arial"/>
          <w:b/>
          <w:sz w:val="28"/>
          <w:szCs w:val="20"/>
        </w:rPr>
        <w:t>Shire of Mundaring</w:t>
      </w:r>
    </w:p>
    <w:p w14:paraId="62046CB8" w14:textId="77777777" w:rsidR="007C1CCB" w:rsidRPr="007C1CCB" w:rsidRDefault="007C1CCB" w:rsidP="007C1CCB">
      <w:pPr>
        <w:spacing w:after="0" w:line="240" w:lineRule="auto"/>
        <w:jc w:val="center"/>
        <w:rPr>
          <w:rFonts w:ascii="Arial" w:eastAsia="Times New Roman" w:hAnsi="Arial" w:cs="Arial"/>
          <w:sz w:val="28"/>
        </w:rPr>
      </w:pPr>
    </w:p>
    <w:p w14:paraId="5ECBAAA1" w14:textId="000E818E" w:rsidR="00196DC7" w:rsidRPr="00196DC7" w:rsidRDefault="006D6C07" w:rsidP="00196DC7">
      <w:pPr>
        <w:spacing w:after="0" w:line="240" w:lineRule="auto"/>
        <w:jc w:val="center"/>
        <w:rPr>
          <w:rFonts w:ascii="Arial" w:eastAsia="Times New Roman" w:hAnsi="Arial" w:cs="Arial"/>
          <w:b/>
          <w:sz w:val="28"/>
        </w:rPr>
      </w:pPr>
      <w:r>
        <w:rPr>
          <w:rFonts w:ascii="Arial" w:eastAsia="Times New Roman" w:hAnsi="Arial" w:cs="Arial"/>
          <w:b/>
          <w:sz w:val="28"/>
        </w:rPr>
        <w:t>DISPUTE RESOLUTION PROCEDURES</w:t>
      </w:r>
      <w:r w:rsidR="00196DC7" w:rsidRPr="00196DC7">
        <w:rPr>
          <w:rFonts w:ascii="Arial" w:eastAsia="Times New Roman" w:hAnsi="Arial" w:cs="Arial"/>
          <w:b/>
          <w:sz w:val="28"/>
        </w:rPr>
        <w:t xml:space="preserve"> – </w:t>
      </w:r>
      <w:r w:rsidR="006A165C">
        <w:rPr>
          <w:rFonts w:ascii="Arial" w:eastAsia="Times New Roman" w:hAnsi="Arial" w:cs="Arial"/>
          <w:b/>
          <w:sz w:val="28"/>
        </w:rPr>
        <w:t>SHIRE OF MUNDARING</w:t>
      </w:r>
      <w:r w:rsidR="00625657">
        <w:rPr>
          <w:rFonts w:ascii="Arial" w:eastAsia="Times New Roman" w:hAnsi="Arial" w:cs="Arial"/>
          <w:b/>
          <w:sz w:val="28"/>
        </w:rPr>
        <w:t xml:space="preserve"> BUSH FIRE SERVICE</w:t>
      </w:r>
      <w:r w:rsidR="006A165C">
        <w:rPr>
          <w:rFonts w:ascii="Arial" w:eastAsia="Times New Roman" w:hAnsi="Arial" w:cs="Arial"/>
          <w:b/>
          <w:sz w:val="28"/>
        </w:rPr>
        <w:t xml:space="preserve"> </w:t>
      </w:r>
      <w:r w:rsidR="00196DC7" w:rsidRPr="00196DC7">
        <w:rPr>
          <w:rFonts w:ascii="Arial" w:eastAsia="Times New Roman" w:hAnsi="Arial" w:cs="Arial"/>
          <w:b/>
          <w:sz w:val="28"/>
        </w:rPr>
        <w:t>VOLUNTEER BUSH FIRE BRIGADE</w:t>
      </w:r>
      <w:r w:rsidR="006A165C">
        <w:rPr>
          <w:rFonts w:ascii="Arial" w:eastAsia="Times New Roman" w:hAnsi="Arial" w:cs="Arial"/>
          <w:b/>
          <w:sz w:val="28"/>
        </w:rPr>
        <w:t>S</w:t>
      </w:r>
    </w:p>
    <w:p w14:paraId="465DCFE2" w14:textId="77777777" w:rsidR="00196DC7" w:rsidRPr="00196DC7" w:rsidRDefault="00196DC7" w:rsidP="00196DC7">
      <w:pPr>
        <w:spacing w:after="0" w:line="240" w:lineRule="auto"/>
        <w:jc w:val="center"/>
        <w:rPr>
          <w:rFonts w:ascii="Arial" w:eastAsia="Times New Roman" w:hAnsi="Arial" w:cs="Arial"/>
          <w:b/>
          <w:sz w:val="28"/>
        </w:rPr>
      </w:pPr>
    </w:p>
    <w:p w14:paraId="17FCF270" w14:textId="77777777" w:rsidR="00196DC7" w:rsidRDefault="00196DC7" w:rsidP="007C1CCB">
      <w:pPr>
        <w:spacing w:after="0" w:line="240" w:lineRule="auto"/>
        <w:rPr>
          <w:rFonts w:ascii="Tahoma" w:eastAsia="Times New Roman" w:hAnsi="Tahoma" w:cs="Tahoma"/>
          <w:sz w:val="28"/>
        </w:rPr>
      </w:pPr>
    </w:p>
    <w:p w14:paraId="5DED644A" w14:textId="77777777" w:rsidR="00196DC7" w:rsidRPr="007C1CCB" w:rsidRDefault="00196DC7" w:rsidP="007C1CCB">
      <w:pPr>
        <w:spacing w:after="0" w:line="240" w:lineRule="auto"/>
        <w:rPr>
          <w:rFonts w:ascii="Tahoma" w:eastAsia="Times New Roman" w:hAnsi="Tahoma" w:cs="Tahoma"/>
          <w:sz w:val="28"/>
        </w:rPr>
      </w:pPr>
    </w:p>
    <w:tbl>
      <w:tblPr>
        <w:tblW w:w="9322" w:type="dxa"/>
        <w:tblInd w:w="5" w:type="dxa"/>
        <w:tblLayout w:type="fixed"/>
        <w:tblLook w:val="0000" w:firstRow="0" w:lastRow="0" w:firstColumn="0" w:lastColumn="0" w:noHBand="0" w:noVBand="0"/>
      </w:tblPr>
      <w:tblGrid>
        <w:gridCol w:w="2448"/>
        <w:gridCol w:w="2880"/>
        <w:gridCol w:w="3711"/>
        <w:gridCol w:w="283"/>
      </w:tblGrid>
      <w:tr w:rsidR="007C1CCB" w:rsidRPr="007C1CCB" w14:paraId="7CF20E2F" w14:textId="77777777" w:rsidTr="004F1C5F">
        <w:tc>
          <w:tcPr>
            <w:tcW w:w="2448" w:type="dxa"/>
          </w:tcPr>
          <w:p w14:paraId="772D4E29" w14:textId="77777777" w:rsidR="007C1CCB" w:rsidRPr="007C1CCB" w:rsidRDefault="007C1CCB" w:rsidP="007C1CCB">
            <w:pPr>
              <w:spacing w:after="0" w:line="240" w:lineRule="auto"/>
              <w:rPr>
                <w:rFonts w:ascii="Arial" w:eastAsia="Times New Roman" w:hAnsi="Arial" w:cs="Arial"/>
                <w:b/>
                <w:bCs/>
                <w:sz w:val="24"/>
                <w:szCs w:val="24"/>
              </w:rPr>
            </w:pPr>
          </w:p>
          <w:p w14:paraId="201C6E96"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Adopted:</w:t>
            </w:r>
          </w:p>
        </w:tc>
        <w:tc>
          <w:tcPr>
            <w:tcW w:w="2880" w:type="dxa"/>
          </w:tcPr>
          <w:p w14:paraId="7DCB3559" w14:textId="77777777" w:rsidR="007C1CCB" w:rsidRPr="007C1CCB" w:rsidRDefault="007C1CCB" w:rsidP="007C1CCB">
            <w:pPr>
              <w:spacing w:after="0" w:line="240" w:lineRule="auto"/>
              <w:rPr>
                <w:rFonts w:ascii="Arial" w:eastAsia="Times New Roman" w:hAnsi="Arial" w:cs="Arial"/>
                <w:bCs/>
                <w:sz w:val="24"/>
                <w:szCs w:val="24"/>
              </w:rPr>
            </w:pPr>
          </w:p>
          <w:p w14:paraId="77CA94C2" w14:textId="77777777" w:rsidR="007C1CCB" w:rsidRPr="007C1CCB" w:rsidRDefault="007C1CCB" w:rsidP="007C1CCB">
            <w:pPr>
              <w:spacing w:after="0" w:line="240" w:lineRule="auto"/>
              <w:rPr>
                <w:rFonts w:ascii="Arial" w:eastAsia="Times New Roman" w:hAnsi="Arial" w:cs="Arial"/>
                <w:bCs/>
                <w:sz w:val="24"/>
                <w:szCs w:val="24"/>
                <w:highlight w:val="yellow"/>
              </w:rPr>
            </w:pPr>
          </w:p>
        </w:tc>
        <w:tc>
          <w:tcPr>
            <w:tcW w:w="3711" w:type="dxa"/>
          </w:tcPr>
          <w:p w14:paraId="31B9D961" w14:textId="77777777" w:rsidR="007C1CCB" w:rsidRPr="007C1CCB" w:rsidRDefault="007C1CCB" w:rsidP="007C1CCB">
            <w:pPr>
              <w:tabs>
                <w:tab w:val="center" w:pos="4513"/>
                <w:tab w:val="right" w:pos="9026"/>
              </w:tabs>
              <w:spacing w:after="0" w:line="240" w:lineRule="auto"/>
              <w:rPr>
                <w:rFonts w:ascii="Arial" w:eastAsia="Times New Roman" w:hAnsi="Arial" w:cs="Arial"/>
                <w:b/>
                <w:bCs/>
                <w:sz w:val="24"/>
                <w:szCs w:val="24"/>
              </w:rPr>
            </w:pPr>
          </w:p>
          <w:p w14:paraId="41D51E4D" w14:textId="211DA4CC" w:rsidR="007C1CCB" w:rsidRPr="00C570AF" w:rsidRDefault="007C1CCB" w:rsidP="007C1CCB">
            <w:pPr>
              <w:tabs>
                <w:tab w:val="center" w:pos="4513"/>
                <w:tab w:val="right" w:pos="9026"/>
              </w:tabs>
              <w:spacing w:after="0" w:line="240" w:lineRule="auto"/>
              <w:rPr>
                <w:rFonts w:ascii="Arial" w:eastAsia="Times New Roman" w:hAnsi="Arial" w:cs="Arial"/>
                <w:bCs/>
                <w:sz w:val="24"/>
                <w:szCs w:val="24"/>
              </w:rPr>
            </w:pPr>
            <w:r w:rsidRPr="007C1CCB">
              <w:rPr>
                <w:rFonts w:ascii="Arial" w:eastAsia="Times New Roman" w:hAnsi="Arial" w:cs="Arial"/>
                <w:b/>
                <w:bCs/>
                <w:sz w:val="24"/>
                <w:szCs w:val="24"/>
              </w:rPr>
              <w:t xml:space="preserve">Date: </w:t>
            </w:r>
            <w:r w:rsidR="00C570AF">
              <w:rPr>
                <w:rFonts w:ascii="Arial" w:eastAsia="Times New Roman" w:hAnsi="Arial" w:cs="Arial"/>
                <w:bCs/>
                <w:sz w:val="24"/>
                <w:szCs w:val="24"/>
              </w:rPr>
              <w:t>28 February 2019</w:t>
            </w:r>
          </w:p>
        </w:tc>
        <w:tc>
          <w:tcPr>
            <w:tcW w:w="283" w:type="dxa"/>
          </w:tcPr>
          <w:p w14:paraId="27F8556D" w14:textId="77777777" w:rsidR="007C1CCB" w:rsidRPr="007C1CCB" w:rsidRDefault="007C1CCB" w:rsidP="007C1CCB">
            <w:pPr>
              <w:spacing w:after="0" w:line="240" w:lineRule="auto"/>
              <w:rPr>
                <w:rFonts w:ascii="Arial" w:eastAsia="Times New Roman" w:hAnsi="Arial" w:cs="Arial"/>
                <w:bCs/>
                <w:sz w:val="24"/>
                <w:szCs w:val="24"/>
              </w:rPr>
            </w:pPr>
          </w:p>
        </w:tc>
      </w:tr>
      <w:tr w:rsidR="007C1CCB" w:rsidRPr="007C1CCB" w14:paraId="5BF1FF63" w14:textId="77777777" w:rsidTr="004F1C5F">
        <w:tc>
          <w:tcPr>
            <w:tcW w:w="2448" w:type="dxa"/>
          </w:tcPr>
          <w:p w14:paraId="6D172E3D"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Amended:</w:t>
            </w:r>
          </w:p>
        </w:tc>
        <w:tc>
          <w:tcPr>
            <w:tcW w:w="2880" w:type="dxa"/>
          </w:tcPr>
          <w:p w14:paraId="2D55BC18" w14:textId="77777777" w:rsidR="007C1CCB" w:rsidRPr="007C1CCB" w:rsidRDefault="007C1CCB" w:rsidP="007C1CCB">
            <w:pPr>
              <w:spacing w:after="0" w:line="240" w:lineRule="auto"/>
              <w:rPr>
                <w:rFonts w:ascii="Arial" w:eastAsia="Times New Roman" w:hAnsi="Arial" w:cs="Arial"/>
                <w:bCs/>
                <w:sz w:val="24"/>
                <w:szCs w:val="24"/>
              </w:rPr>
            </w:pPr>
          </w:p>
        </w:tc>
        <w:tc>
          <w:tcPr>
            <w:tcW w:w="3711" w:type="dxa"/>
          </w:tcPr>
          <w:p w14:paraId="4D1DA7C7" w14:textId="77777777" w:rsidR="007C1CCB" w:rsidRPr="007C1CCB" w:rsidRDefault="007C1CCB" w:rsidP="007C1CCB">
            <w:pPr>
              <w:tabs>
                <w:tab w:val="center" w:pos="4513"/>
                <w:tab w:val="right" w:pos="9026"/>
              </w:tabs>
              <w:spacing w:after="0" w:line="240" w:lineRule="auto"/>
              <w:rPr>
                <w:rFonts w:ascii="Arial" w:eastAsia="Times New Roman" w:hAnsi="Arial" w:cs="Arial"/>
                <w:b/>
                <w:bCs/>
                <w:sz w:val="24"/>
                <w:szCs w:val="24"/>
              </w:rPr>
            </w:pPr>
            <w:r w:rsidRPr="007C1CCB">
              <w:rPr>
                <w:rFonts w:ascii="Arial" w:eastAsia="Times New Roman" w:hAnsi="Arial" w:cs="Arial"/>
                <w:b/>
                <w:sz w:val="24"/>
                <w:szCs w:val="24"/>
              </w:rPr>
              <w:t>Date:</w:t>
            </w:r>
            <w:r w:rsidR="00C95CA3">
              <w:rPr>
                <w:rFonts w:ascii="Arial" w:eastAsia="Times New Roman" w:hAnsi="Arial" w:cs="Arial"/>
                <w:b/>
                <w:sz w:val="24"/>
                <w:szCs w:val="24"/>
              </w:rPr>
              <w:t xml:space="preserve"> </w:t>
            </w:r>
          </w:p>
        </w:tc>
        <w:tc>
          <w:tcPr>
            <w:tcW w:w="283" w:type="dxa"/>
          </w:tcPr>
          <w:p w14:paraId="05BA6CF1" w14:textId="77777777" w:rsidR="007C1CCB" w:rsidRPr="007C1CCB" w:rsidRDefault="007C1CCB" w:rsidP="007C1CCB">
            <w:pPr>
              <w:spacing w:after="0" w:line="240" w:lineRule="auto"/>
              <w:rPr>
                <w:rFonts w:ascii="Arial" w:eastAsia="Times New Roman" w:hAnsi="Arial" w:cs="Arial"/>
                <w:bCs/>
                <w:sz w:val="24"/>
                <w:szCs w:val="24"/>
              </w:rPr>
            </w:pPr>
          </w:p>
        </w:tc>
      </w:tr>
      <w:tr w:rsidR="007C1CCB" w:rsidRPr="007C1CCB" w14:paraId="5558018D" w14:textId="77777777" w:rsidTr="004F1C5F">
        <w:tc>
          <w:tcPr>
            <w:tcW w:w="2448" w:type="dxa"/>
          </w:tcPr>
          <w:p w14:paraId="6DDF6EC0"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Reviewed:</w:t>
            </w:r>
          </w:p>
        </w:tc>
        <w:tc>
          <w:tcPr>
            <w:tcW w:w="2880" w:type="dxa"/>
          </w:tcPr>
          <w:p w14:paraId="2FA8AA45" w14:textId="77777777" w:rsidR="007C1CCB" w:rsidRPr="007C1CCB" w:rsidRDefault="007C1CCB" w:rsidP="007C1CCB">
            <w:pPr>
              <w:spacing w:after="0" w:line="240" w:lineRule="auto"/>
              <w:rPr>
                <w:rFonts w:ascii="Arial" w:eastAsia="Times New Roman" w:hAnsi="Arial" w:cs="Arial"/>
                <w:bCs/>
                <w:sz w:val="24"/>
                <w:szCs w:val="24"/>
              </w:rPr>
            </w:pPr>
          </w:p>
        </w:tc>
        <w:tc>
          <w:tcPr>
            <w:tcW w:w="3711" w:type="dxa"/>
          </w:tcPr>
          <w:p w14:paraId="7498EFE8"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sz w:val="24"/>
                <w:szCs w:val="24"/>
              </w:rPr>
              <w:t xml:space="preserve">Date: </w:t>
            </w:r>
          </w:p>
        </w:tc>
        <w:tc>
          <w:tcPr>
            <w:tcW w:w="283" w:type="dxa"/>
          </w:tcPr>
          <w:p w14:paraId="2A388521" w14:textId="77777777" w:rsidR="007C1CCB" w:rsidRPr="007C1CCB" w:rsidRDefault="007C1CCB" w:rsidP="007C1CCB">
            <w:pPr>
              <w:spacing w:after="0" w:line="240" w:lineRule="auto"/>
              <w:rPr>
                <w:rFonts w:ascii="Arial" w:eastAsia="Times New Roman" w:hAnsi="Arial" w:cs="Arial"/>
                <w:bCs/>
                <w:sz w:val="24"/>
                <w:szCs w:val="24"/>
              </w:rPr>
            </w:pPr>
          </w:p>
        </w:tc>
      </w:tr>
      <w:tr w:rsidR="007C1CCB" w:rsidRPr="007C1CCB" w14:paraId="2EC616CA" w14:textId="77777777" w:rsidTr="004F1C5F">
        <w:trPr>
          <w:cantSplit/>
        </w:trPr>
        <w:tc>
          <w:tcPr>
            <w:tcW w:w="2448" w:type="dxa"/>
          </w:tcPr>
          <w:p w14:paraId="38AAE976"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Statute Ref:</w:t>
            </w:r>
          </w:p>
        </w:tc>
        <w:tc>
          <w:tcPr>
            <w:tcW w:w="6874" w:type="dxa"/>
            <w:gridSpan w:val="3"/>
          </w:tcPr>
          <w:p w14:paraId="0FCB3354" w14:textId="77777777" w:rsidR="00087282" w:rsidRDefault="00087282" w:rsidP="007C1CCB">
            <w:pPr>
              <w:spacing w:after="0" w:line="240" w:lineRule="auto"/>
              <w:rPr>
                <w:rFonts w:ascii="Arial" w:eastAsia="Times New Roman" w:hAnsi="Arial" w:cs="Arial"/>
                <w:i/>
                <w:iCs/>
                <w:sz w:val="24"/>
                <w:szCs w:val="24"/>
              </w:rPr>
            </w:pPr>
            <w:r>
              <w:rPr>
                <w:rFonts w:ascii="Arial" w:eastAsia="Times New Roman" w:hAnsi="Arial" w:cs="Arial"/>
                <w:i/>
                <w:iCs/>
                <w:sz w:val="24"/>
                <w:szCs w:val="24"/>
              </w:rPr>
              <w:t>Bush Fires Act 1954</w:t>
            </w:r>
          </w:p>
          <w:p w14:paraId="017CE0BB" w14:textId="77777777" w:rsidR="007C1CCB" w:rsidRPr="000C4B98" w:rsidRDefault="007C1CCB" w:rsidP="007C1CCB">
            <w:pPr>
              <w:spacing w:after="0" w:line="240" w:lineRule="auto"/>
              <w:rPr>
                <w:rFonts w:ascii="Arial" w:eastAsia="Times New Roman" w:hAnsi="Arial" w:cs="Arial"/>
                <w:i/>
                <w:iCs/>
                <w:sz w:val="24"/>
                <w:szCs w:val="24"/>
              </w:rPr>
            </w:pPr>
            <w:r w:rsidRPr="007C1CCB">
              <w:rPr>
                <w:rFonts w:ascii="Arial" w:eastAsia="Times New Roman" w:hAnsi="Arial" w:cs="Arial"/>
                <w:i/>
                <w:iCs/>
                <w:sz w:val="24"/>
                <w:szCs w:val="24"/>
              </w:rPr>
              <w:t>Local Government Act 1995</w:t>
            </w:r>
          </w:p>
        </w:tc>
      </w:tr>
      <w:tr w:rsidR="007C1CCB" w:rsidRPr="007C1CCB" w14:paraId="6FBB07B4" w14:textId="77777777" w:rsidTr="004F1C5F">
        <w:trPr>
          <w:cantSplit/>
        </w:trPr>
        <w:tc>
          <w:tcPr>
            <w:tcW w:w="2448" w:type="dxa"/>
          </w:tcPr>
          <w:p w14:paraId="00650759"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Local Law Ref:</w:t>
            </w:r>
          </w:p>
        </w:tc>
        <w:tc>
          <w:tcPr>
            <w:tcW w:w="6874" w:type="dxa"/>
            <w:gridSpan w:val="3"/>
          </w:tcPr>
          <w:p w14:paraId="3ED796A5" w14:textId="77777777" w:rsidR="007C1CCB" w:rsidRPr="00973C94" w:rsidRDefault="007C1CCB" w:rsidP="007C1CCB">
            <w:pPr>
              <w:spacing w:after="0" w:line="240" w:lineRule="auto"/>
              <w:rPr>
                <w:rFonts w:ascii="Arial" w:eastAsia="Times New Roman" w:hAnsi="Arial" w:cs="Arial"/>
                <w:bCs/>
                <w:i/>
                <w:sz w:val="24"/>
                <w:szCs w:val="24"/>
              </w:rPr>
            </w:pPr>
            <w:r w:rsidRPr="00973C94">
              <w:rPr>
                <w:rFonts w:ascii="Arial" w:eastAsia="Times New Roman" w:hAnsi="Arial" w:cs="Arial"/>
                <w:bCs/>
                <w:i/>
                <w:sz w:val="24"/>
                <w:szCs w:val="24"/>
              </w:rPr>
              <w:t>Shire of Mundarin</w:t>
            </w:r>
            <w:r w:rsidR="002112A7" w:rsidRPr="00973C94">
              <w:rPr>
                <w:rFonts w:ascii="Arial" w:eastAsia="Times New Roman" w:hAnsi="Arial" w:cs="Arial"/>
                <w:bCs/>
                <w:i/>
                <w:sz w:val="24"/>
                <w:szCs w:val="24"/>
              </w:rPr>
              <w:t>g Bush Fire Brigades Local Law 2013</w:t>
            </w:r>
          </w:p>
        </w:tc>
      </w:tr>
    </w:tbl>
    <w:p w14:paraId="75236711" w14:textId="77777777" w:rsidR="007C1CCB" w:rsidRPr="007C1CCB" w:rsidRDefault="007C1CCB" w:rsidP="007C1CCB">
      <w:pPr>
        <w:spacing w:after="0" w:line="240" w:lineRule="auto"/>
        <w:rPr>
          <w:rFonts w:ascii="Tahoma" w:eastAsia="Times New Roman" w:hAnsi="Tahoma" w:cs="Tahoma"/>
          <w:sz w:val="28"/>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7C1CCB" w:rsidRPr="007C1CCB" w14:paraId="23936C71" w14:textId="77777777" w:rsidTr="00462A03">
        <w:tc>
          <w:tcPr>
            <w:tcW w:w="9464" w:type="dxa"/>
            <w:shd w:val="pct10" w:color="auto" w:fill="FFFFFF"/>
          </w:tcPr>
          <w:p w14:paraId="6A35FFEB" w14:textId="77777777" w:rsidR="007C1CCB" w:rsidRPr="007C1CCB" w:rsidRDefault="007C1CCB" w:rsidP="007C1CCB">
            <w:pPr>
              <w:spacing w:before="120" w:after="120" w:line="240" w:lineRule="auto"/>
              <w:rPr>
                <w:rFonts w:ascii="Arial" w:eastAsia="Times New Roman" w:hAnsi="Arial" w:cs="Arial"/>
                <w:sz w:val="28"/>
                <w:szCs w:val="28"/>
              </w:rPr>
            </w:pPr>
            <w:r w:rsidRPr="007C1CCB">
              <w:rPr>
                <w:rFonts w:ascii="Arial" w:eastAsia="Times New Roman" w:hAnsi="Arial" w:cs="Arial"/>
                <w:sz w:val="28"/>
                <w:szCs w:val="28"/>
              </w:rPr>
              <w:t>PURPOSE</w:t>
            </w:r>
          </w:p>
          <w:p w14:paraId="34A7C73E" w14:textId="77777777" w:rsidR="007C1CCB" w:rsidRPr="007C1CCB" w:rsidRDefault="000C4B98" w:rsidP="007C1CCB">
            <w:pPr>
              <w:autoSpaceDE w:val="0"/>
              <w:autoSpaceDN w:val="0"/>
              <w:adjustRightInd w:val="0"/>
              <w:spacing w:before="120" w:after="120" w:line="240" w:lineRule="auto"/>
              <w:rPr>
                <w:rFonts w:ascii="Arial" w:eastAsia="Times New Roman" w:hAnsi="Arial" w:cs="Arial"/>
              </w:rPr>
            </w:pPr>
            <w:r>
              <w:rPr>
                <w:rFonts w:ascii="Arial" w:eastAsia="Times New Roman" w:hAnsi="Arial" w:cs="Arial"/>
                <w:color w:val="000000"/>
                <w:sz w:val="24"/>
                <w:szCs w:val="24"/>
              </w:rPr>
              <w:t>To set out procedures for managing grievance</w:t>
            </w:r>
            <w:r w:rsidR="005338A3">
              <w:rPr>
                <w:rFonts w:ascii="Arial" w:eastAsia="Times New Roman" w:hAnsi="Arial" w:cs="Arial"/>
                <w:color w:val="000000"/>
                <w:sz w:val="24"/>
                <w:szCs w:val="24"/>
              </w:rPr>
              <w:t>s</w:t>
            </w:r>
            <w:r>
              <w:rPr>
                <w:rFonts w:ascii="Arial" w:eastAsia="Times New Roman" w:hAnsi="Arial" w:cs="Arial"/>
                <w:color w:val="000000"/>
                <w:sz w:val="24"/>
                <w:szCs w:val="24"/>
              </w:rPr>
              <w:t xml:space="preserve"> and disputes within the Shire of Mundaring Bush Fire Service Volunteer Bush Fire Brigades</w:t>
            </w:r>
            <w:r w:rsidR="007C1CCB" w:rsidRPr="007C1CCB">
              <w:rPr>
                <w:rFonts w:ascii="Arial" w:eastAsia="Times New Roman" w:hAnsi="Arial" w:cs="Arial"/>
                <w:color w:val="000000"/>
                <w:sz w:val="24"/>
                <w:szCs w:val="24"/>
              </w:rPr>
              <w:t xml:space="preserve"> </w:t>
            </w:r>
          </w:p>
        </w:tc>
      </w:tr>
    </w:tbl>
    <w:p w14:paraId="69B3F980" w14:textId="77777777" w:rsidR="00DA36A3" w:rsidRDefault="00DA36A3" w:rsidP="007C1CCB">
      <w:pPr>
        <w:tabs>
          <w:tab w:val="left" w:pos="709"/>
          <w:tab w:val="left" w:pos="1276"/>
          <w:tab w:val="left" w:pos="1843"/>
        </w:tabs>
        <w:spacing w:after="0" w:line="240" w:lineRule="auto"/>
        <w:rPr>
          <w:rFonts w:ascii="Tahoma" w:eastAsia="Times New Roman" w:hAnsi="Tahoma" w:cs="Tahoma"/>
        </w:rPr>
        <w:sectPr w:rsidR="00DA36A3" w:rsidSect="00E7531C">
          <w:footerReference w:type="default" r:id="rId11"/>
          <w:pgSz w:w="11906" w:h="16838"/>
          <w:pgMar w:top="1276" w:right="1440" w:bottom="1134" w:left="1440" w:header="708" w:footer="708" w:gutter="0"/>
          <w:cols w:space="708"/>
          <w:docGrid w:linePitch="360"/>
        </w:sectPr>
      </w:pPr>
    </w:p>
    <w:p w14:paraId="38778429" w14:textId="77777777" w:rsidR="007C1CCB" w:rsidRPr="006C5C12" w:rsidRDefault="007C1CCB" w:rsidP="00065713">
      <w:pPr>
        <w:tabs>
          <w:tab w:val="left" w:pos="1635"/>
        </w:tabs>
        <w:spacing w:after="0" w:line="240" w:lineRule="auto"/>
        <w:jc w:val="center"/>
        <w:rPr>
          <w:rFonts w:ascii="Arial" w:eastAsia="Times New Roman" w:hAnsi="Arial" w:cs="Arial"/>
          <w:b/>
          <w:sz w:val="24"/>
          <w:szCs w:val="24"/>
        </w:rPr>
      </w:pPr>
      <w:r w:rsidRPr="000F0CB2">
        <w:rPr>
          <w:rFonts w:ascii="Arial" w:eastAsia="Times New Roman" w:hAnsi="Arial" w:cs="Arial"/>
          <w:b/>
          <w:sz w:val="28"/>
          <w:szCs w:val="28"/>
        </w:rPr>
        <w:lastRenderedPageBreak/>
        <w:t>TABLE OF CONTENTS</w:t>
      </w:r>
      <w:r w:rsidRPr="006C5C12">
        <w:rPr>
          <w:rFonts w:ascii="Arial" w:eastAsia="Times New Roman" w:hAnsi="Arial" w:cs="Arial"/>
          <w:b/>
          <w:sz w:val="24"/>
          <w:szCs w:val="24"/>
        </w:rPr>
        <w:t>:</w:t>
      </w:r>
    </w:p>
    <w:sdt>
      <w:sdtPr>
        <w:rPr>
          <w:rFonts w:asciiTheme="minorHAnsi" w:eastAsiaTheme="minorHAnsi" w:hAnsiTheme="minorHAnsi" w:cstheme="minorBidi"/>
          <w:b w:val="0"/>
          <w:bCs w:val="0"/>
          <w:color w:val="auto"/>
          <w:sz w:val="22"/>
          <w:szCs w:val="22"/>
          <w:lang w:val="en-AU" w:eastAsia="en-US"/>
        </w:rPr>
        <w:id w:val="1709373828"/>
        <w:docPartObj>
          <w:docPartGallery w:val="Table of Contents"/>
          <w:docPartUnique/>
        </w:docPartObj>
      </w:sdtPr>
      <w:sdtEndPr>
        <w:rPr>
          <w:rFonts w:ascii="Arial" w:hAnsi="Arial" w:cs="Arial"/>
          <w:noProof/>
        </w:rPr>
      </w:sdtEndPr>
      <w:sdtContent>
        <w:p w14:paraId="5C15D882" w14:textId="77777777" w:rsidR="0094641D" w:rsidRPr="000F0CB2" w:rsidRDefault="0094641D" w:rsidP="009A3A40">
          <w:pPr>
            <w:pStyle w:val="TOCHeading"/>
            <w:spacing w:line="360" w:lineRule="auto"/>
            <w:contextualSpacing/>
            <w:rPr>
              <w:rFonts w:ascii="Arial" w:hAnsi="Arial" w:cs="Arial"/>
              <w:sz w:val="18"/>
              <w:szCs w:val="18"/>
            </w:rPr>
          </w:pPr>
        </w:p>
        <w:p w14:paraId="2A58AD64" w14:textId="79CD859D" w:rsidR="00410088" w:rsidRDefault="0094641D">
          <w:pPr>
            <w:pStyle w:val="TOC1"/>
            <w:tabs>
              <w:tab w:val="left" w:pos="440"/>
            </w:tabs>
            <w:rPr>
              <w:rFonts w:asciiTheme="minorHAnsi" w:eastAsiaTheme="minorEastAsia" w:hAnsiTheme="minorHAnsi" w:cstheme="minorBidi"/>
              <w:b w:val="0"/>
              <w:bCs w:val="0"/>
              <w:caps w:val="0"/>
              <w:noProof/>
              <w:sz w:val="22"/>
              <w:szCs w:val="22"/>
              <w:lang w:eastAsia="en-AU"/>
            </w:rPr>
          </w:pPr>
          <w:r w:rsidRPr="000F0CB2">
            <w:rPr>
              <w:noProof/>
              <w:sz w:val="18"/>
              <w:szCs w:val="18"/>
            </w:rPr>
            <w:fldChar w:fldCharType="begin"/>
          </w:r>
          <w:r w:rsidRPr="000F0CB2">
            <w:rPr>
              <w:noProof/>
              <w:sz w:val="18"/>
              <w:szCs w:val="18"/>
            </w:rPr>
            <w:instrText xml:space="preserve"> TOC \o "1-3" \h \z \u </w:instrText>
          </w:r>
          <w:r w:rsidRPr="000F0CB2">
            <w:rPr>
              <w:noProof/>
              <w:sz w:val="18"/>
              <w:szCs w:val="18"/>
            </w:rPr>
            <w:fldChar w:fldCharType="separate"/>
          </w:r>
          <w:hyperlink w:anchor="_Toc2332216" w:history="1">
            <w:r w:rsidR="00410088" w:rsidRPr="00CE0731">
              <w:rPr>
                <w:rStyle w:val="Hyperlink"/>
                <w:noProof/>
              </w:rPr>
              <w:t>1</w:t>
            </w:r>
            <w:r w:rsidR="00410088">
              <w:rPr>
                <w:rFonts w:asciiTheme="minorHAnsi" w:eastAsiaTheme="minorEastAsia" w:hAnsiTheme="minorHAnsi" w:cstheme="minorBidi"/>
                <w:b w:val="0"/>
                <w:bCs w:val="0"/>
                <w:caps w:val="0"/>
                <w:noProof/>
                <w:sz w:val="22"/>
                <w:szCs w:val="22"/>
                <w:lang w:eastAsia="en-AU"/>
              </w:rPr>
              <w:tab/>
            </w:r>
            <w:r w:rsidR="00410088" w:rsidRPr="00CE0731">
              <w:rPr>
                <w:rStyle w:val="Hyperlink"/>
                <w:noProof/>
              </w:rPr>
              <w:t>DISPUTE RESOLUTION/GREIVANCE MANAGEMENT</w:t>
            </w:r>
            <w:r w:rsidR="00410088">
              <w:rPr>
                <w:noProof/>
                <w:webHidden/>
              </w:rPr>
              <w:tab/>
            </w:r>
            <w:r w:rsidR="00410088">
              <w:rPr>
                <w:noProof/>
                <w:webHidden/>
              </w:rPr>
              <w:fldChar w:fldCharType="begin"/>
            </w:r>
            <w:r w:rsidR="00410088">
              <w:rPr>
                <w:noProof/>
                <w:webHidden/>
              </w:rPr>
              <w:instrText xml:space="preserve"> PAGEREF _Toc2332216 \h </w:instrText>
            </w:r>
            <w:r w:rsidR="00410088">
              <w:rPr>
                <w:noProof/>
                <w:webHidden/>
              </w:rPr>
            </w:r>
            <w:r w:rsidR="00410088">
              <w:rPr>
                <w:noProof/>
                <w:webHidden/>
              </w:rPr>
              <w:fldChar w:fldCharType="separate"/>
            </w:r>
            <w:r w:rsidR="00410088">
              <w:rPr>
                <w:noProof/>
                <w:webHidden/>
              </w:rPr>
              <w:t>1</w:t>
            </w:r>
            <w:r w:rsidR="00410088">
              <w:rPr>
                <w:noProof/>
                <w:webHidden/>
              </w:rPr>
              <w:fldChar w:fldCharType="end"/>
            </w:r>
          </w:hyperlink>
        </w:p>
        <w:p w14:paraId="27008BF4" w14:textId="121AD53C" w:rsidR="00410088" w:rsidRDefault="00124D10">
          <w:pPr>
            <w:pStyle w:val="TOC1"/>
            <w:rPr>
              <w:rFonts w:asciiTheme="minorHAnsi" w:eastAsiaTheme="minorEastAsia" w:hAnsiTheme="minorHAnsi" w:cstheme="minorBidi"/>
              <w:b w:val="0"/>
              <w:bCs w:val="0"/>
              <w:caps w:val="0"/>
              <w:noProof/>
              <w:sz w:val="22"/>
              <w:szCs w:val="22"/>
              <w:lang w:eastAsia="en-AU"/>
            </w:rPr>
          </w:pPr>
          <w:hyperlink w:anchor="_Toc2332217" w:history="1">
            <w:r w:rsidR="00410088" w:rsidRPr="00CE0731">
              <w:rPr>
                <w:rStyle w:val="Hyperlink"/>
                <w:noProof/>
              </w:rPr>
              <w:t>To set out procedures for managing grievances and disputes within the Shire of Mundaring Bush Fire Service Volunteer Bush Fire Brigades</w:t>
            </w:r>
            <w:r w:rsidR="00410088">
              <w:rPr>
                <w:noProof/>
                <w:webHidden/>
              </w:rPr>
              <w:tab/>
            </w:r>
            <w:r w:rsidR="00410088">
              <w:rPr>
                <w:noProof/>
                <w:webHidden/>
              </w:rPr>
              <w:fldChar w:fldCharType="begin"/>
            </w:r>
            <w:r w:rsidR="00410088">
              <w:rPr>
                <w:noProof/>
                <w:webHidden/>
              </w:rPr>
              <w:instrText xml:space="preserve"> PAGEREF _Toc2332217 \h </w:instrText>
            </w:r>
            <w:r w:rsidR="00410088">
              <w:rPr>
                <w:noProof/>
                <w:webHidden/>
              </w:rPr>
            </w:r>
            <w:r w:rsidR="00410088">
              <w:rPr>
                <w:noProof/>
                <w:webHidden/>
              </w:rPr>
              <w:fldChar w:fldCharType="separate"/>
            </w:r>
            <w:r w:rsidR="00410088">
              <w:rPr>
                <w:noProof/>
                <w:webHidden/>
              </w:rPr>
              <w:t>1</w:t>
            </w:r>
            <w:r w:rsidR="00410088">
              <w:rPr>
                <w:noProof/>
                <w:webHidden/>
              </w:rPr>
              <w:fldChar w:fldCharType="end"/>
            </w:r>
          </w:hyperlink>
        </w:p>
        <w:p w14:paraId="5B05D313" w14:textId="044D224C" w:rsidR="00410088" w:rsidRDefault="00124D10">
          <w:pPr>
            <w:pStyle w:val="TOC2"/>
            <w:tabs>
              <w:tab w:val="left" w:pos="660"/>
              <w:tab w:val="right" w:leader="dot" w:pos="9016"/>
            </w:tabs>
            <w:rPr>
              <w:rFonts w:eastAsiaTheme="minorEastAsia" w:cstheme="minorBidi"/>
              <w:b w:val="0"/>
              <w:bCs w:val="0"/>
              <w:noProof/>
              <w:sz w:val="22"/>
              <w:szCs w:val="22"/>
              <w:lang w:eastAsia="en-AU"/>
            </w:rPr>
          </w:pPr>
          <w:hyperlink w:anchor="_Toc2332218" w:history="1">
            <w:r w:rsidR="00410088" w:rsidRPr="00CE0731">
              <w:rPr>
                <w:rStyle w:val="Hyperlink"/>
                <w:rFonts w:ascii="Arial" w:hAnsi="Arial" w:cs="Arial"/>
                <w:noProof/>
              </w:rPr>
              <w:t>1.1</w:t>
            </w:r>
            <w:r w:rsidR="00410088">
              <w:rPr>
                <w:rFonts w:eastAsiaTheme="minorEastAsia" w:cstheme="minorBidi"/>
                <w:b w:val="0"/>
                <w:bCs w:val="0"/>
                <w:noProof/>
                <w:sz w:val="22"/>
                <w:szCs w:val="22"/>
                <w:lang w:eastAsia="en-AU"/>
              </w:rPr>
              <w:tab/>
            </w:r>
            <w:r w:rsidR="00410088" w:rsidRPr="00CE0731">
              <w:rPr>
                <w:rStyle w:val="Hyperlink"/>
                <w:rFonts w:ascii="Arial" w:eastAsia="Times New Roman" w:hAnsi="Arial" w:cs="Arial"/>
                <w:noProof/>
              </w:rPr>
              <w:t>Abbreviations and Definitions</w:t>
            </w:r>
            <w:r w:rsidR="00410088">
              <w:rPr>
                <w:noProof/>
                <w:webHidden/>
              </w:rPr>
              <w:tab/>
            </w:r>
            <w:r w:rsidR="00410088">
              <w:rPr>
                <w:noProof/>
                <w:webHidden/>
              </w:rPr>
              <w:fldChar w:fldCharType="begin"/>
            </w:r>
            <w:r w:rsidR="00410088">
              <w:rPr>
                <w:noProof/>
                <w:webHidden/>
              </w:rPr>
              <w:instrText xml:space="preserve"> PAGEREF _Toc2332218 \h </w:instrText>
            </w:r>
            <w:r w:rsidR="00410088">
              <w:rPr>
                <w:noProof/>
                <w:webHidden/>
              </w:rPr>
            </w:r>
            <w:r w:rsidR="00410088">
              <w:rPr>
                <w:noProof/>
                <w:webHidden/>
              </w:rPr>
              <w:fldChar w:fldCharType="separate"/>
            </w:r>
            <w:r w:rsidR="00410088">
              <w:rPr>
                <w:noProof/>
                <w:webHidden/>
              </w:rPr>
              <w:t>1</w:t>
            </w:r>
            <w:r w:rsidR="00410088">
              <w:rPr>
                <w:noProof/>
                <w:webHidden/>
              </w:rPr>
              <w:fldChar w:fldCharType="end"/>
            </w:r>
          </w:hyperlink>
        </w:p>
        <w:p w14:paraId="097F6C07" w14:textId="1E0963BA" w:rsidR="00410088" w:rsidRDefault="00124D10">
          <w:pPr>
            <w:pStyle w:val="TOC2"/>
            <w:tabs>
              <w:tab w:val="left" w:pos="660"/>
              <w:tab w:val="right" w:leader="dot" w:pos="9016"/>
            </w:tabs>
            <w:rPr>
              <w:rFonts w:eastAsiaTheme="minorEastAsia" w:cstheme="minorBidi"/>
              <w:b w:val="0"/>
              <w:bCs w:val="0"/>
              <w:noProof/>
              <w:sz w:val="22"/>
              <w:szCs w:val="22"/>
              <w:lang w:eastAsia="en-AU"/>
            </w:rPr>
          </w:pPr>
          <w:hyperlink w:anchor="_Toc2332219" w:history="1">
            <w:r w:rsidR="00410088" w:rsidRPr="00CE0731">
              <w:rPr>
                <w:rStyle w:val="Hyperlink"/>
                <w:rFonts w:ascii="Arial" w:hAnsi="Arial" w:cs="Arial"/>
                <w:noProof/>
              </w:rPr>
              <w:t>1.2</w:t>
            </w:r>
            <w:r w:rsidR="00410088">
              <w:rPr>
                <w:rFonts w:eastAsiaTheme="minorEastAsia" w:cstheme="minorBidi"/>
                <w:b w:val="0"/>
                <w:bCs w:val="0"/>
                <w:noProof/>
                <w:sz w:val="22"/>
                <w:szCs w:val="22"/>
                <w:lang w:eastAsia="en-AU"/>
              </w:rPr>
              <w:tab/>
            </w:r>
            <w:r w:rsidR="00410088" w:rsidRPr="00CE0731">
              <w:rPr>
                <w:rStyle w:val="Hyperlink"/>
                <w:rFonts w:ascii="Arial" w:eastAsia="Times New Roman" w:hAnsi="Arial" w:cs="Arial"/>
                <w:noProof/>
              </w:rPr>
              <w:t>Procedure</w:t>
            </w:r>
            <w:r w:rsidR="00410088">
              <w:rPr>
                <w:noProof/>
                <w:webHidden/>
              </w:rPr>
              <w:tab/>
            </w:r>
            <w:r w:rsidR="00410088">
              <w:rPr>
                <w:noProof/>
                <w:webHidden/>
              </w:rPr>
              <w:fldChar w:fldCharType="begin"/>
            </w:r>
            <w:r w:rsidR="00410088">
              <w:rPr>
                <w:noProof/>
                <w:webHidden/>
              </w:rPr>
              <w:instrText xml:space="preserve"> PAGEREF _Toc2332219 \h </w:instrText>
            </w:r>
            <w:r w:rsidR="00410088">
              <w:rPr>
                <w:noProof/>
                <w:webHidden/>
              </w:rPr>
            </w:r>
            <w:r w:rsidR="00410088">
              <w:rPr>
                <w:noProof/>
                <w:webHidden/>
              </w:rPr>
              <w:fldChar w:fldCharType="separate"/>
            </w:r>
            <w:r w:rsidR="00410088">
              <w:rPr>
                <w:noProof/>
                <w:webHidden/>
              </w:rPr>
              <w:t>1</w:t>
            </w:r>
            <w:r w:rsidR="00410088">
              <w:rPr>
                <w:noProof/>
                <w:webHidden/>
              </w:rPr>
              <w:fldChar w:fldCharType="end"/>
            </w:r>
          </w:hyperlink>
        </w:p>
        <w:p w14:paraId="78600023" w14:textId="0256D8DE" w:rsidR="00410088" w:rsidRDefault="00124D10">
          <w:pPr>
            <w:pStyle w:val="TOC2"/>
            <w:tabs>
              <w:tab w:val="left" w:pos="660"/>
              <w:tab w:val="right" w:leader="dot" w:pos="9016"/>
            </w:tabs>
            <w:rPr>
              <w:rFonts w:eastAsiaTheme="minorEastAsia" w:cstheme="minorBidi"/>
              <w:b w:val="0"/>
              <w:bCs w:val="0"/>
              <w:noProof/>
              <w:sz w:val="22"/>
              <w:szCs w:val="22"/>
              <w:lang w:eastAsia="en-AU"/>
            </w:rPr>
          </w:pPr>
          <w:hyperlink w:anchor="_Toc2332220" w:history="1">
            <w:r w:rsidR="00410088" w:rsidRPr="00CE0731">
              <w:rPr>
                <w:rStyle w:val="Hyperlink"/>
                <w:rFonts w:ascii="Arial" w:hAnsi="Arial" w:cs="Arial"/>
                <w:noProof/>
              </w:rPr>
              <w:t>1.3</w:t>
            </w:r>
            <w:r w:rsidR="00410088">
              <w:rPr>
                <w:rFonts w:eastAsiaTheme="minorEastAsia" w:cstheme="minorBidi"/>
                <w:b w:val="0"/>
                <w:bCs w:val="0"/>
                <w:noProof/>
                <w:sz w:val="22"/>
                <w:szCs w:val="22"/>
                <w:lang w:eastAsia="en-AU"/>
              </w:rPr>
              <w:tab/>
            </w:r>
            <w:r w:rsidR="00410088" w:rsidRPr="00CE0731">
              <w:rPr>
                <w:rStyle w:val="Hyperlink"/>
                <w:rFonts w:ascii="Arial" w:eastAsia="Times New Roman" w:hAnsi="Arial" w:cs="Arial"/>
                <w:noProof/>
              </w:rPr>
              <w:t>Informal Complaint</w:t>
            </w:r>
            <w:r w:rsidR="00410088">
              <w:rPr>
                <w:noProof/>
                <w:webHidden/>
              </w:rPr>
              <w:tab/>
            </w:r>
            <w:r w:rsidR="00410088">
              <w:rPr>
                <w:noProof/>
                <w:webHidden/>
              </w:rPr>
              <w:fldChar w:fldCharType="begin"/>
            </w:r>
            <w:r w:rsidR="00410088">
              <w:rPr>
                <w:noProof/>
                <w:webHidden/>
              </w:rPr>
              <w:instrText xml:space="preserve"> PAGEREF _Toc2332220 \h </w:instrText>
            </w:r>
            <w:r w:rsidR="00410088">
              <w:rPr>
                <w:noProof/>
                <w:webHidden/>
              </w:rPr>
            </w:r>
            <w:r w:rsidR="00410088">
              <w:rPr>
                <w:noProof/>
                <w:webHidden/>
              </w:rPr>
              <w:fldChar w:fldCharType="separate"/>
            </w:r>
            <w:r w:rsidR="00410088">
              <w:rPr>
                <w:noProof/>
                <w:webHidden/>
              </w:rPr>
              <w:t>2</w:t>
            </w:r>
            <w:r w:rsidR="00410088">
              <w:rPr>
                <w:noProof/>
                <w:webHidden/>
              </w:rPr>
              <w:fldChar w:fldCharType="end"/>
            </w:r>
          </w:hyperlink>
        </w:p>
        <w:p w14:paraId="15F23661" w14:textId="147F33A3" w:rsidR="00410088" w:rsidRDefault="00124D10">
          <w:pPr>
            <w:pStyle w:val="TOC2"/>
            <w:tabs>
              <w:tab w:val="left" w:pos="660"/>
              <w:tab w:val="right" w:leader="dot" w:pos="9016"/>
            </w:tabs>
            <w:rPr>
              <w:rFonts w:eastAsiaTheme="minorEastAsia" w:cstheme="minorBidi"/>
              <w:b w:val="0"/>
              <w:bCs w:val="0"/>
              <w:noProof/>
              <w:sz w:val="22"/>
              <w:szCs w:val="22"/>
              <w:lang w:eastAsia="en-AU"/>
            </w:rPr>
          </w:pPr>
          <w:hyperlink w:anchor="_Toc2332221" w:history="1">
            <w:r w:rsidR="00410088" w:rsidRPr="00CE0731">
              <w:rPr>
                <w:rStyle w:val="Hyperlink"/>
                <w:rFonts w:ascii="Arial" w:hAnsi="Arial" w:cs="Arial"/>
                <w:noProof/>
              </w:rPr>
              <w:t>1.4</w:t>
            </w:r>
            <w:r w:rsidR="00410088">
              <w:rPr>
                <w:rFonts w:eastAsiaTheme="minorEastAsia" w:cstheme="minorBidi"/>
                <w:b w:val="0"/>
                <w:bCs w:val="0"/>
                <w:noProof/>
                <w:sz w:val="22"/>
                <w:szCs w:val="22"/>
                <w:lang w:eastAsia="en-AU"/>
              </w:rPr>
              <w:tab/>
            </w:r>
            <w:r w:rsidR="00410088" w:rsidRPr="00CE0731">
              <w:rPr>
                <w:rStyle w:val="Hyperlink"/>
                <w:rFonts w:ascii="Arial" w:eastAsia="Times New Roman" w:hAnsi="Arial" w:cs="Arial"/>
                <w:noProof/>
              </w:rPr>
              <w:t>Informal Mediation</w:t>
            </w:r>
            <w:r w:rsidR="00410088">
              <w:rPr>
                <w:noProof/>
                <w:webHidden/>
              </w:rPr>
              <w:tab/>
            </w:r>
            <w:r w:rsidR="00410088">
              <w:rPr>
                <w:noProof/>
                <w:webHidden/>
              </w:rPr>
              <w:fldChar w:fldCharType="begin"/>
            </w:r>
            <w:r w:rsidR="00410088">
              <w:rPr>
                <w:noProof/>
                <w:webHidden/>
              </w:rPr>
              <w:instrText xml:space="preserve"> PAGEREF _Toc2332221 \h </w:instrText>
            </w:r>
            <w:r w:rsidR="00410088">
              <w:rPr>
                <w:noProof/>
                <w:webHidden/>
              </w:rPr>
            </w:r>
            <w:r w:rsidR="00410088">
              <w:rPr>
                <w:noProof/>
                <w:webHidden/>
              </w:rPr>
              <w:fldChar w:fldCharType="separate"/>
            </w:r>
            <w:r w:rsidR="00410088">
              <w:rPr>
                <w:noProof/>
                <w:webHidden/>
              </w:rPr>
              <w:t>3</w:t>
            </w:r>
            <w:r w:rsidR="00410088">
              <w:rPr>
                <w:noProof/>
                <w:webHidden/>
              </w:rPr>
              <w:fldChar w:fldCharType="end"/>
            </w:r>
          </w:hyperlink>
        </w:p>
        <w:p w14:paraId="081CDDDD" w14:textId="43D007CE" w:rsidR="00410088" w:rsidRDefault="00124D10">
          <w:pPr>
            <w:pStyle w:val="TOC2"/>
            <w:tabs>
              <w:tab w:val="left" w:pos="660"/>
              <w:tab w:val="right" w:leader="dot" w:pos="9016"/>
            </w:tabs>
            <w:rPr>
              <w:rFonts w:eastAsiaTheme="minorEastAsia" w:cstheme="minorBidi"/>
              <w:b w:val="0"/>
              <w:bCs w:val="0"/>
              <w:noProof/>
              <w:sz w:val="22"/>
              <w:szCs w:val="22"/>
              <w:lang w:eastAsia="en-AU"/>
            </w:rPr>
          </w:pPr>
          <w:hyperlink w:anchor="_Toc2332222" w:history="1">
            <w:r w:rsidR="00410088" w:rsidRPr="00CE0731">
              <w:rPr>
                <w:rStyle w:val="Hyperlink"/>
                <w:rFonts w:ascii="Arial" w:hAnsi="Arial" w:cs="Arial"/>
                <w:noProof/>
              </w:rPr>
              <w:t>1.5</w:t>
            </w:r>
            <w:r w:rsidR="00410088">
              <w:rPr>
                <w:rFonts w:eastAsiaTheme="minorEastAsia" w:cstheme="minorBidi"/>
                <w:b w:val="0"/>
                <w:bCs w:val="0"/>
                <w:noProof/>
                <w:sz w:val="22"/>
                <w:szCs w:val="22"/>
                <w:lang w:eastAsia="en-AU"/>
              </w:rPr>
              <w:tab/>
            </w:r>
            <w:r w:rsidR="00410088" w:rsidRPr="00CE0731">
              <w:rPr>
                <w:rStyle w:val="Hyperlink"/>
                <w:rFonts w:ascii="Arial" w:eastAsia="Times New Roman" w:hAnsi="Arial" w:cs="Arial"/>
                <w:noProof/>
              </w:rPr>
              <w:t>Recording Information</w:t>
            </w:r>
            <w:r w:rsidR="00410088">
              <w:rPr>
                <w:noProof/>
                <w:webHidden/>
              </w:rPr>
              <w:tab/>
            </w:r>
            <w:r w:rsidR="00410088">
              <w:rPr>
                <w:noProof/>
                <w:webHidden/>
              </w:rPr>
              <w:fldChar w:fldCharType="begin"/>
            </w:r>
            <w:r w:rsidR="00410088">
              <w:rPr>
                <w:noProof/>
                <w:webHidden/>
              </w:rPr>
              <w:instrText xml:space="preserve"> PAGEREF _Toc2332222 \h </w:instrText>
            </w:r>
            <w:r w:rsidR="00410088">
              <w:rPr>
                <w:noProof/>
                <w:webHidden/>
              </w:rPr>
            </w:r>
            <w:r w:rsidR="00410088">
              <w:rPr>
                <w:noProof/>
                <w:webHidden/>
              </w:rPr>
              <w:fldChar w:fldCharType="separate"/>
            </w:r>
            <w:r w:rsidR="00410088">
              <w:rPr>
                <w:noProof/>
                <w:webHidden/>
              </w:rPr>
              <w:t>3</w:t>
            </w:r>
            <w:r w:rsidR="00410088">
              <w:rPr>
                <w:noProof/>
                <w:webHidden/>
              </w:rPr>
              <w:fldChar w:fldCharType="end"/>
            </w:r>
          </w:hyperlink>
        </w:p>
        <w:p w14:paraId="56782AB8" w14:textId="3AFB8FE2" w:rsidR="00410088" w:rsidRDefault="00124D10">
          <w:pPr>
            <w:pStyle w:val="TOC2"/>
            <w:tabs>
              <w:tab w:val="left" w:pos="660"/>
              <w:tab w:val="right" w:leader="dot" w:pos="9016"/>
            </w:tabs>
            <w:rPr>
              <w:rFonts w:eastAsiaTheme="minorEastAsia" w:cstheme="minorBidi"/>
              <w:b w:val="0"/>
              <w:bCs w:val="0"/>
              <w:noProof/>
              <w:sz w:val="22"/>
              <w:szCs w:val="22"/>
              <w:lang w:eastAsia="en-AU"/>
            </w:rPr>
          </w:pPr>
          <w:hyperlink w:anchor="_Toc2332223" w:history="1">
            <w:r w:rsidR="00410088" w:rsidRPr="00CE0731">
              <w:rPr>
                <w:rStyle w:val="Hyperlink"/>
                <w:rFonts w:ascii="Arial" w:hAnsi="Arial" w:cs="Arial"/>
                <w:noProof/>
              </w:rPr>
              <w:t>1.6</w:t>
            </w:r>
            <w:r w:rsidR="00410088">
              <w:rPr>
                <w:rFonts w:eastAsiaTheme="minorEastAsia" w:cstheme="minorBidi"/>
                <w:b w:val="0"/>
                <w:bCs w:val="0"/>
                <w:noProof/>
                <w:sz w:val="22"/>
                <w:szCs w:val="22"/>
                <w:lang w:eastAsia="en-AU"/>
              </w:rPr>
              <w:tab/>
            </w:r>
            <w:r w:rsidR="00410088" w:rsidRPr="00CE0731">
              <w:rPr>
                <w:rStyle w:val="Hyperlink"/>
                <w:rFonts w:ascii="Arial" w:eastAsia="Times New Roman" w:hAnsi="Arial" w:cs="Arial"/>
                <w:noProof/>
              </w:rPr>
              <w:t>Formal Complaint</w:t>
            </w:r>
            <w:r w:rsidR="00410088">
              <w:rPr>
                <w:noProof/>
                <w:webHidden/>
              </w:rPr>
              <w:tab/>
            </w:r>
            <w:r w:rsidR="00410088">
              <w:rPr>
                <w:noProof/>
                <w:webHidden/>
              </w:rPr>
              <w:fldChar w:fldCharType="begin"/>
            </w:r>
            <w:r w:rsidR="00410088">
              <w:rPr>
                <w:noProof/>
                <w:webHidden/>
              </w:rPr>
              <w:instrText xml:space="preserve"> PAGEREF _Toc2332223 \h </w:instrText>
            </w:r>
            <w:r w:rsidR="00410088">
              <w:rPr>
                <w:noProof/>
                <w:webHidden/>
              </w:rPr>
            </w:r>
            <w:r w:rsidR="00410088">
              <w:rPr>
                <w:noProof/>
                <w:webHidden/>
              </w:rPr>
              <w:fldChar w:fldCharType="separate"/>
            </w:r>
            <w:r w:rsidR="00410088">
              <w:rPr>
                <w:noProof/>
                <w:webHidden/>
              </w:rPr>
              <w:t>3</w:t>
            </w:r>
            <w:r w:rsidR="00410088">
              <w:rPr>
                <w:noProof/>
                <w:webHidden/>
              </w:rPr>
              <w:fldChar w:fldCharType="end"/>
            </w:r>
          </w:hyperlink>
        </w:p>
        <w:p w14:paraId="5B0BC0F7" w14:textId="36E36B42" w:rsidR="00410088" w:rsidRDefault="00124D10">
          <w:pPr>
            <w:pStyle w:val="TOC1"/>
            <w:tabs>
              <w:tab w:val="left" w:pos="440"/>
            </w:tabs>
            <w:rPr>
              <w:rFonts w:asciiTheme="minorHAnsi" w:eastAsiaTheme="minorEastAsia" w:hAnsiTheme="minorHAnsi" w:cstheme="minorBidi"/>
              <w:b w:val="0"/>
              <w:bCs w:val="0"/>
              <w:caps w:val="0"/>
              <w:noProof/>
              <w:sz w:val="22"/>
              <w:szCs w:val="22"/>
              <w:lang w:eastAsia="en-AU"/>
            </w:rPr>
          </w:pPr>
          <w:hyperlink w:anchor="_Toc2332224" w:history="1">
            <w:r w:rsidR="00410088" w:rsidRPr="00CE0731">
              <w:rPr>
                <w:rStyle w:val="Hyperlink"/>
                <w:rFonts w:eastAsia="Times New Roman" w:cs="Arial"/>
                <w:noProof/>
              </w:rPr>
              <w:t>2.</w:t>
            </w:r>
            <w:r w:rsidR="00410088">
              <w:rPr>
                <w:rFonts w:asciiTheme="minorHAnsi" w:eastAsiaTheme="minorEastAsia" w:hAnsiTheme="minorHAnsi" w:cstheme="minorBidi"/>
                <w:b w:val="0"/>
                <w:bCs w:val="0"/>
                <w:caps w:val="0"/>
                <w:noProof/>
                <w:sz w:val="22"/>
                <w:szCs w:val="22"/>
                <w:lang w:eastAsia="en-AU"/>
              </w:rPr>
              <w:tab/>
            </w:r>
            <w:r w:rsidR="00410088" w:rsidRPr="00CE0731">
              <w:rPr>
                <w:rStyle w:val="Hyperlink"/>
                <w:rFonts w:cs="Arial"/>
                <w:noProof/>
              </w:rPr>
              <w:t>PUBLIC INTEREST DISCLOSURE</w:t>
            </w:r>
            <w:r w:rsidR="00410088">
              <w:rPr>
                <w:noProof/>
                <w:webHidden/>
              </w:rPr>
              <w:tab/>
            </w:r>
            <w:r w:rsidR="00410088">
              <w:rPr>
                <w:noProof/>
                <w:webHidden/>
              </w:rPr>
              <w:fldChar w:fldCharType="begin"/>
            </w:r>
            <w:r w:rsidR="00410088">
              <w:rPr>
                <w:noProof/>
                <w:webHidden/>
              </w:rPr>
              <w:instrText xml:space="preserve"> PAGEREF _Toc2332224 \h </w:instrText>
            </w:r>
            <w:r w:rsidR="00410088">
              <w:rPr>
                <w:noProof/>
                <w:webHidden/>
              </w:rPr>
            </w:r>
            <w:r w:rsidR="00410088">
              <w:rPr>
                <w:noProof/>
                <w:webHidden/>
              </w:rPr>
              <w:fldChar w:fldCharType="separate"/>
            </w:r>
            <w:r w:rsidR="00410088">
              <w:rPr>
                <w:noProof/>
                <w:webHidden/>
              </w:rPr>
              <w:t>5</w:t>
            </w:r>
            <w:r w:rsidR="00410088">
              <w:rPr>
                <w:noProof/>
                <w:webHidden/>
              </w:rPr>
              <w:fldChar w:fldCharType="end"/>
            </w:r>
          </w:hyperlink>
        </w:p>
        <w:p w14:paraId="65C4EDFF" w14:textId="28FA6DF2" w:rsidR="002B2EE4" w:rsidRDefault="0094641D" w:rsidP="009A3A40">
          <w:pPr>
            <w:spacing w:line="360" w:lineRule="auto"/>
            <w:contextualSpacing/>
            <w:rPr>
              <w:rFonts w:ascii="Arial" w:hAnsi="Arial" w:cs="Arial"/>
              <w:b/>
              <w:bCs/>
              <w:noProof/>
              <w:sz w:val="18"/>
              <w:szCs w:val="18"/>
            </w:rPr>
            <w:sectPr w:rsidR="002B2EE4" w:rsidSect="009922FE">
              <w:footerReference w:type="default" r:id="rId12"/>
              <w:pgSz w:w="11906" w:h="16838"/>
              <w:pgMar w:top="567" w:right="1440" w:bottom="567" w:left="1440" w:header="708" w:footer="708" w:gutter="0"/>
              <w:pgNumType w:start="1"/>
              <w:cols w:space="708"/>
              <w:docGrid w:linePitch="360"/>
            </w:sectPr>
          </w:pPr>
          <w:r w:rsidRPr="000F0CB2">
            <w:rPr>
              <w:rFonts w:ascii="Arial" w:hAnsi="Arial" w:cs="Arial"/>
              <w:b/>
              <w:bCs/>
              <w:noProof/>
              <w:sz w:val="18"/>
              <w:szCs w:val="18"/>
            </w:rPr>
            <w:fldChar w:fldCharType="end"/>
          </w:r>
        </w:p>
        <w:p w14:paraId="4EEB46D9" w14:textId="77777777" w:rsidR="0094641D" w:rsidRPr="00E7531C" w:rsidRDefault="00124D10" w:rsidP="009A3A40">
          <w:pPr>
            <w:spacing w:line="360" w:lineRule="auto"/>
            <w:contextualSpacing/>
            <w:rPr>
              <w:rFonts w:ascii="Arial" w:hAnsi="Arial" w:cs="Arial"/>
            </w:rPr>
          </w:pPr>
        </w:p>
      </w:sdtContent>
    </w:sdt>
    <w:p w14:paraId="3309CC4C" w14:textId="77777777" w:rsidR="00080AC4" w:rsidRDefault="0092098A" w:rsidP="00080AC4">
      <w:pPr>
        <w:pStyle w:val="Style2"/>
        <w:numPr>
          <w:ilvl w:val="0"/>
          <w:numId w:val="0"/>
        </w:numPr>
        <w:ind w:left="426" w:hanging="426"/>
      </w:pPr>
      <w:bookmarkStart w:id="1" w:name="_Toc520119508"/>
      <w:bookmarkStart w:id="2" w:name="_Toc2332216"/>
      <w:r>
        <w:t>1</w:t>
      </w:r>
      <w:r w:rsidR="00080AC4">
        <w:tab/>
        <w:t>DISPUTE RESOLUTION/GREIVANCE MANAGEMENT</w:t>
      </w:r>
      <w:bookmarkEnd w:id="1"/>
      <w:bookmarkEnd w:id="2"/>
    </w:p>
    <w:p w14:paraId="19EF54CE" w14:textId="77777777" w:rsidR="005338A3" w:rsidRDefault="005338A3" w:rsidP="00080AC4">
      <w:pPr>
        <w:pStyle w:val="Style2"/>
        <w:numPr>
          <w:ilvl w:val="0"/>
          <w:numId w:val="0"/>
        </w:numPr>
        <w:ind w:left="426" w:hanging="426"/>
      </w:pPr>
    </w:p>
    <w:p w14:paraId="0D952A79" w14:textId="77777777" w:rsidR="005338A3" w:rsidRPr="007C1CCB" w:rsidRDefault="005338A3" w:rsidP="005338A3">
      <w:pPr>
        <w:spacing w:before="120" w:after="120" w:line="240" w:lineRule="auto"/>
        <w:rPr>
          <w:rFonts w:ascii="Arial" w:eastAsia="Times New Roman" w:hAnsi="Arial" w:cs="Arial"/>
          <w:sz w:val="28"/>
          <w:szCs w:val="28"/>
        </w:rPr>
      </w:pPr>
      <w:r w:rsidRPr="007C1CCB">
        <w:rPr>
          <w:rFonts w:ascii="Arial" w:eastAsia="Times New Roman" w:hAnsi="Arial" w:cs="Arial"/>
          <w:sz w:val="28"/>
          <w:szCs w:val="28"/>
        </w:rPr>
        <w:t>PURPOSE</w:t>
      </w:r>
    </w:p>
    <w:p w14:paraId="2E8B09F2" w14:textId="77777777" w:rsidR="005338A3" w:rsidRDefault="005338A3" w:rsidP="005338A3">
      <w:pPr>
        <w:pStyle w:val="Style2"/>
        <w:numPr>
          <w:ilvl w:val="0"/>
          <w:numId w:val="0"/>
        </w:numPr>
        <w:rPr>
          <w:color w:val="000000"/>
        </w:rPr>
      </w:pPr>
      <w:bookmarkStart w:id="3" w:name="_Toc2332217"/>
      <w:r>
        <w:rPr>
          <w:color w:val="000000"/>
        </w:rPr>
        <w:t>To set out procedures for managing grievances and disputes within the Shire of Mundaring Bush Fire Service Volunteer Bush Fire Brigades</w:t>
      </w:r>
      <w:bookmarkEnd w:id="3"/>
      <w:r w:rsidRPr="007C1CCB">
        <w:rPr>
          <w:color w:val="000000"/>
        </w:rPr>
        <w:t xml:space="preserve"> </w:t>
      </w:r>
    </w:p>
    <w:p w14:paraId="27096647" w14:textId="77777777" w:rsidR="005338A3" w:rsidRPr="00080AC4" w:rsidRDefault="005338A3" w:rsidP="005338A3">
      <w:pPr>
        <w:pStyle w:val="Style2"/>
        <w:numPr>
          <w:ilvl w:val="0"/>
          <w:numId w:val="0"/>
        </w:numPr>
        <w:ind w:left="426" w:hanging="426"/>
      </w:pPr>
    </w:p>
    <w:p w14:paraId="2EA571B5" w14:textId="77777777" w:rsidR="00D57697" w:rsidRPr="0094641D" w:rsidRDefault="0092098A" w:rsidP="005338A3">
      <w:pPr>
        <w:keepNext/>
        <w:keepLines/>
        <w:numPr>
          <w:ilvl w:val="1"/>
          <w:numId w:val="0"/>
        </w:numPr>
        <w:spacing w:before="120" w:after="120" w:line="240" w:lineRule="auto"/>
        <w:contextualSpacing/>
        <w:outlineLvl w:val="1"/>
        <w:rPr>
          <w:rFonts w:ascii="Arial" w:hAnsi="Arial" w:cs="Arial"/>
          <w:b/>
          <w:sz w:val="24"/>
          <w:szCs w:val="24"/>
        </w:rPr>
      </w:pPr>
      <w:bookmarkStart w:id="4" w:name="_Toc2332218"/>
      <w:r>
        <w:rPr>
          <w:rFonts w:ascii="Arial" w:hAnsi="Arial" w:cs="Arial"/>
          <w:b/>
          <w:sz w:val="24"/>
          <w:szCs w:val="24"/>
        </w:rPr>
        <w:t>1</w:t>
      </w:r>
      <w:r w:rsidR="00D57697">
        <w:rPr>
          <w:rFonts w:ascii="Arial" w:hAnsi="Arial" w:cs="Arial"/>
          <w:b/>
          <w:sz w:val="24"/>
          <w:szCs w:val="24"/>
        </w:rPr>
        <w:t>.1</w:t>
      </w:r>
      <w:r w:rsidR="00D57697">
        <w:rPr>
          <w:rFonts w:ascii="Arial" w:hAnsi="Arial" w:cs="Arial"/>
          <w:b/>
          <w:sz w:val="24"/>
          <w:szCs w:val="24"/>
        </w:rPr>
        <w:tab/>
      </w:r>
      <w:r w:rsidR="00D57697">
        <w:rPr>
          <w:rFonts w:ascii="Arial" w:eastAsia="Times New Roman" w:hAnsi="Arial" w:cs="Arial"/>
          <w:b/>
          <w:bCs/>
          <w:sz w:val="24"/>
          <w:szCs w:val="24"/>
        </w:rPr>
        <w:t>Abbreviations and Definitions</w:t>
      </w:r>
      <w:bookmarkEnd w:id="4"/>
    </w:p>
    <w:p w14:paraId="1C080446" w14:textId="77777777" w:rsidR="00DF2657" w:rsidRPr="00DF2657" w:rsidRDefault="00DF2657" w:rsidP="00DF2657">
      <w:pPr>
        <w:pStyle w:val="BodyText2"/>
        <w:spacing w:before="120" w:after="120"/>
        <w:contextualSpacing/>
        <w:rPr>
          <w:rFonts w:cs="Arial"/>
          <w:bCs/>
          <w:szCs w:val="24"/>
        </w:rPr>
      </w:pPr>
      <w:r w:rsidRPr="00DF2657">
        <w:rPr>
          <w:rFonts w:cs="Arial"/>
          <w:b/>
          <w:bCs/>
          <w:szCs w:val="24"/>
        </w:rPr>
        <w:t xml:space="preserve">CEO: </w:t>
      </w:r>
      <w:r w:rsidRPr="00DF2657">
        <w:rPr>
          <w:rFonts w:cs="Arial"/>
          <w:bCs/>
          <w:szCs w:val="24"/>
        </w:rPr>
        <w:t>Chief Executive Officer</w:t>
      </w:r>
      <w:r w:rsidR="00C65888">
        <w:rPr>
          <w:rFonts w:cs="Arial"/>
          <w:bCs/>
          <w:szCs w:val="24"/>
        </w:rPr>
        <w:t xml:space="preserve"> of the Shire of Mundaring</w:t>
      </w:r>
    </w:p>
    <w:p w14:paraId="7A98AAE5" w14:textId="77777777" w:rsidR="00DF2657" w:rsidRDefault="00DF2657" w:rsidP="00DF2657">
      <w:pPr>
        <w:spacing w:line="240" w:lineRule="auto"/>
        <w:contextualSpacing/>
        <w:rPr>
          <w:rFonts w:ascii="Arial" w:hAnsi="Arial" w:cs="Arial"/>
          <w:sz w:val="24"/>
          <w:szCs w:val="24"/>
          <w:lang w:val="en"/>
        </w:rPr>
      </w:pPr>
      <w:r w:rsidRPr="00DF2657">
        <w:rPr>
          <w:rFonts w:ascii="Arial" w:hAnsi="Arial" w:cs="Arial"/>
          <w:b/>
          <w:bCs/>
          <w:sz w:val="24"/>
          <w:szCs w:val="24"/>
        </w:rPr>
        <w:t xml:space="preserve">Chain of Command: </w:t>
      </w:r>
      <w:r w:rsidRPr="00DF2657">
        <w:rPr>
          <w:rFonts w:cs="Arial"/>
          <w:b/>
          <w:bCs/>
          <w:sz w:val="24"/>
          <w:szCs w:val="24"/>
        </w:rPr>
        <w:t xml:space="preserve"> </w:t>
      </w:r>
      <w:r w:rsidRPr="00DF2657">
        <w:rPr>
          <w:rFonts w:ascii="Arial" w:hAnsi="Arial" w:cs="Arial"/>
          <w:sz w:val="24"/>
          <w:szCs w:val="24"/>
          <w:lang w:val="en"/>
        </w:rPr>
        <w:t>A chain of command is an official hierarchy of authority that dictates who is in charge of whom and of whom permission must be asked</w:t>
      </w:r>
    </w:p>
    <w:p w14:paraId="4DE11F9B" w14:textId="77777777" w:rsidR="001B5EA7" w:rsidRDefault="001B5EA7" w:rsidP="00DF2657">
      <w:pPr>
        <w:spacing w:line="240" w:lineRule="auto"/>
        <w:contextualSpacing/>
        <w:rPr>
          <w:rFonts w:ascii="Arial" w:hAnsi="Arial" w:cs="Arial"/>
          <w:sz w:val="24"/>
          <w:szCs w:val="24"/>
          <w:lang w:val="en"/>
        </w:rPr>
      </w:pPr>
    </w:p>
    <w:p w14:paraId="5086666F" w14:textId="77777777" w:rsidR="00BF311C" w:rsidRPr="001B5EA7" w:rsidRDefault="00BF311C" w:rsidP="00DF2657">
      <w:pPr>
        <w:spacing w:line="240" w:lineRule="auto"/>
        <w:contextualSpacing/>
        <w:rPr>
          <w:rFonts w:ascii="Arial" w:hAnsi="Arial" w:cs="Arial"/>
          <w:sz w:val="24"/>
          <w:szCs w:val="24"/>
          <w:lang w:val="en"/>
        </w:rPr>
      </w:pPr>
      <w:r>
        <w:rPr>
          <w:rFonts w:ascii="Arial" w:hAnsi="Arial" w:cs="Arial"/>
          <w:b/>
          <w:sz w:val="24"/>
          <w:szCs w:val="24"/>
          <w:lang w:val="en"/>
        </w:rPr>
        <w:t xml:space="preserve">Complaint: </w:t>
      </w:r>
      <w:r w:rsidR="001B5EA7">
        <w:rPr>
          <w:rFonts w:ascii="Arial" w:hAnsi="Arial" w:cs="Arial"/>
          <w:sz w:val="24"/>
          <w:szCs w:val="24"/>
          <w:lang w:val="en"/>
        </w:rPr>
        <w:t>An account or claim of dissatisfaction or offence in relation to the behaviour of another member of the SOM Bush Fire Service</w:t>
      </w:r>
    </w:p>
    <w:p w14:paraId="4F148418" w14:textId="77777777" w:rsidR="00DF2657" w:rsidRDefault="00DF2657" w:rsidP="00DF2657">
      <w:pPr>
        <w:pStyle w:val="BodyText2"/>
        <w:spacing w:before="120" w:after="120"/>
        <w:contextualSpacing/>
        <w:rPr>
          <w:rFonts w:cs="Arial"/>
          <w:bCs/>
          <w:szCs w:val="24"/>
        </w:rPr>
      </w:pPr>
      <w:r w:rsidRPr="00DF2657">
        <w:rPr>
          <w:rFonts w:cs="Arial"/>
          <w:b/>
          <w:bCs/>
          <w:szCs w:val="24"/>
        </w:rPr>
        <w:t>Complainant</w:t>
      </w:r>
      <w:r w:rsidRPr="00DF2657">
        <w:rPr>
          <w:rFonts w:cs="Arial"/>
          <w:bCs/>
          <w:szCs w:val="24"/>
        </w:rPr>
        <w:t>: the person making the complaint.</w:t>
      </w:r>
    </w:p>
    <w:p w14:paraId="611C6967" w14:textId="77777777" w:rsidR="007C1DAF" w:rsidRDefault="007C1DAF" w:rsidP="00DF2657">
      <w:pPr>
        <w:pStyle w:val="BodyText2"/>
        <w:spacing w:before="120" w:after="120"/>
        <w:contextualSpacing/>
        <w:rPr>
          <w:rFonts w:cs="Arial"/>
          <w:bCs/>
          <w:szCs w:val="24"/>
        </w:rPr>
      </w:pPr>
    </w:p>
    <w:p w14:paraId="1A0488B6" w14:textId="77777777" w:rsidR="007C1DAF" w:rsidRPr="007C1DAF" w:rsidRDefault="007C1DAF" w:rsidP="00DF2657">
      <w:pPr>
        <w:pStyle w:val="BodyText2"/>
        <w:spacing w:before="120" w:after="120"/>
        <w:contextualSpacing/>
        <w:rPr>
          <w:rFonts w:cs="Arial"/>
          <w:bCs/>
          <w:szCs w:val="24"/>
        </w:rPr>
      </w:pPr>
      <w:r>
        <w:rPr>
          <w:rFonts w:cs="Arial"/>
          <w:b/>
          <w:bCs/>
          <w:szCs w:val="24"/>
        </w:rPr>
        <w:t xml:space="preserve">Mediation: </w:t>
      </w:r>
      <w:r>
        <w:rPr>
          <w:rFonts w:cs="Arial"/>
          <w:bCs/>
          <w:szCs w:val="24"/>
        </w:rPr>
        <w:t>A process whereby a third party facilitates discussion between the complainant and respondent to bring about a mutually acceptable resolution of disputes.</w:t>
      </w:r>
    </w:p>
    <w:p w14:paraId="3AFD5DFF" w14:textId="77777777" w:rsidR="001B5EA7" w:rsidRDefault="001B5EA7" w:rsidP="00DF2657">
      <w:pPr>
        <w:pStyle w:val="BodyText2"/>
        <w:spacing w:before="120" w:after="120"/>
        <w:contextualSpacing/>
        <w:rPr>
          <w:rFonts w:cs="Arial"/>
          <w:bCs/>
          <w:szCs w:val="24"/>
        </w:rPr>
      </w:pPr>
    </w:p>
    <w:p w14:paraId="250BDC1A" w14:textId="77777777" w:rsidR="001B5EA7" w:rsidRPr="00DF2657" w:rsidRDefault="007C1DAF" w:rsidP="001B5EA7">
      <w:pPr>
        <w:pStyle w:val="BodyText2"/>
        <w:spacing w:before="120" w:after="120"/>
        <w:contextualSpacing/>
        <w:rPr>
          <w:rFonts w:cs="Arial"/>
          <w:bCs/>
          <w:szCs w:val="24"/>
        </w:rPr>
      </w:pPr>
      <w:r>
        <w:rPr>
          <w:rFonts w:cs="Arial"/>
          <w:b/>
          <w:bCs/>
          <w:szCs w:val="24"/>
        </w:rPr>
        <w:t>Informal M</w:t>
      </w:r>
      <w:r w:rsidR="001B5EA7" w:rsidRPr="00DF2657">
        <w:rPr>
          <w:rFonts w:cs="Arial"/>
          <w:b/>
          <w:bCs/>
          <w:szCs w:val="24"/>
        </w:rPr>
        <w:t>ediation</w:t>
      </w:r>
      <w:r>
        <w:rPr>
          <w:rFonts w:cs="Arial"/>
          <w:bCs/>
          <w:szCs w:val="24"/>
        </w:rPr>
        <w:t>:  Mediation where the mediator is a third party</w:t>
      </w:r>
      <w:r w:rsidR="003E3ABE">
        <w:rPr>
          <w:rFonts w:cs="Arial"/>
          <w:bCs/>
          <w:szCs w:val="24"/>
        </w:rPr>
        <w:t xml:space="preserve"> generally being a brigade member/officer above the complainant and respondent concerned within the brigade chain of command</w:t>
      </w:r>
      <w:r w:rsidR="001B5EA7" w:rsidRPr="00DF2657">
        <w:rPr>
          <w:rFonts w:cs="Arial"/>
          <w:bCs/>
          <w:szCs w:val="24"/>
        </w:rPr>
        <w:t>.</w:t>
      </w:r>
    </w:p>
    <w:p w14:paraId="53078A77" w14:textId="77777777" w:rsidR="001B5EA7" w:rsidRPr="00DF2657" w:rsidRDefault="001B5EA7" w:rsidP="00DF2657">
      <w:pPr>
        <w:pStyle w:val="BodyText2"/>
        <w:spacing w:before="120" w:after="120"/>
        <w:contextualSpacing/>
        <w:rPr>
          <w:rFonts w:cs="Arial"/>
          <w:bCs/>
          <w:szCs w:val="24"/>
        </w:rPr>
      </w:pPr>
    </w:p>
    <w:p w14:paraId="6357D9D6" w14:textId="77777777" w:rsidR="00DF2657" w:rsidRDefault="003E3ABE" w:rsidP="00DF2657">
      <w:pPr>
        <w:pStyle w:val="BodyText2"/>
        <w:spacing w:before="120" w:after="120"/>
        <w:contextualSpacing/>
        <w:rPr>
          <w:rFonts w:cs="Arial"/>
          <w:bCs/>
          <w:szCs w:val="24"/>
        </w:rPr>
      </w:pPr>
      <w:r>
        <w:rPr>
          <w:rFonts w:cs="Arial"/>
          <w:b/>
          <w:bCs/>
          <w:szCs w:val="24"/>
        </w:rPr>
        <w:t>Formal M</w:t>
      </w:r>
      <w:r w:rsidR="00DF2657" w:rsidRPr="00DF2657">
        <w:rPr>
          <w:rFonts w:cs="Arial"/>
          <w:b/>
          <w:bCs/>
          <w:szCs w:val="24"/>
        </w:rPr>
        <w:t>ediation</w:t>
      </w:r>
      <w:r>
        <w:rPr>
          <w:rFonts w:cs="Arial"/>
          <w:bCs/>
          <w:szCs w:val="24"/>
        </w:rPr>
        <w:t>: Mediation where the mediator is a suitably qualified person.</w:t>
      </w:r>
    </w:p>
    <w:p w14:paraId="3C4CC215" w14:textId="77777777" w:rsidR="001B5EA7" w:rsidRPr="00DF2657" w:rsidRDefault="001B5EA7" w:rsidP="00DF2657">
      <w:pPr>
        <w:pStyle w:val="BodyText2"/>
        <w:spacing w:before="120" w:after="120"/>
        <w:contextualSpacing/>
        <w:rPr>
          <w:rFonts w:cs="Arial"/>
          <w:bCs/>
          <w:szCs w:val="24"/>
        </w:rPr>
      </w:pPr>
    </w:p>
    <w:p w14:paraId="67BE6336" w14:textId="77777777" w:rsidR="00DF2657" w:rsidRDefault="00DF2657" w:rsidP="00DF2657">
      <w:pPr>
        <w:pStyle w:val="BodyText2"/>
        <w:spacing w:before="120" w:after="120"/>
        <w:contextualSpacing/>
        <w:rPr>
          <w:rFonts w:cs="Arial"/>
          <w:bCs/>
          <w:szCs w:val="24"/>
        </w:rPr>
      </w:pPr>
      <w:r w:rsidRPr="00DF2657">
        <w:rPr>
          <w:rFonts w:cs="Arial"/>
          <w:b/>
          <w:bCs/>
          <w:szCs w:val="24"/>
        </w:rPr>
        <w:t>Investigator</w:t>
      </w:r>
      <w:r w:rsidRPr="00DF2657">
        <w:rPr>
          <w:rFonts w:cs="Arial"/>
          <w:bCs/>
          <w:szCs w:val="24"/>
        </w:rPr>
        <w:t>: the person allocated to conduct the formal investigation. It may be a grievance officer or an external investigator.</w:t>
      </w:r>
    </w:p>
    <w:p w14:paraId="0DF108AE" w14:textId="77777777" w:rsidR="00B97CE3" w:rsidRPr="00DF2657" w:rsidRDefault="00B97CE3" w:rsidP="00DF2657">
      <w:pPr>
        <w:pStyle w:val="BodyText2"/>
        <w:spacing w:before="120" w:after="120"/>
        <w:contextualSpacing/>
        <w:rPr>
          <w:rFonts w:cs="Arial"/>
          <w:bCs/>
          <w:szCs w:val="24"/>
        </w:rPr>
      </w:pPr>
    </w:p>
    <w:p w14:paraId="72E6AA90" w14:textId="77777777" w:rsidR="00DF2657" w:rsidRDefault="00DF2657" w:rsidP="00DF2657">
      <w:pPr>
        <w:pStyle w:val="BodyText2"/>
        <w:spacing w:before="120" w:after="120"/>
        <w:contextualSpacing/>
        <w:rPr>
          <w:rFonts w:cs="Arial"/>
          <w:bCs/>
          <w:szCs w:val="24"/>
        </w:rPr>
      </w:pPr>
      <w:r w:rsidRPr="00DF2657">
        <w:rPr>
          <w:rFonts w:cs="Arial"/>
          <w:b/>
          <w:bCs/>
          <w:szCs w:val="24"/>
        </w:rPr>
        <w:t>Respondent</w:t>
      </w:r>
      <w:r w:rsidRPr="00DF2657">
        <w:rPr>
          <w:rFonts w:cs="Arial"/>
          <w:bCs/>
          <w:szCs w:val="24"/>
        </w:rPr>
        <w:t>: the person responding to a complaint made about him/her.</w:t>
      </w:r>
    </w:p>
    <w:p w14:paraId="162A4EBA" w14:textId="77777777" w:rsidR="00B97CE3" w:rsidRDefault="00B97CE3" w:rsidP="00DF2657">
      <w:pPr>
        <w:pStyle w:val="BodyText2"/>
        <w:spacing w:before="120" w:after="120"/>
        <w:contextualSpacing/>
        <w:rPr>
          <w:rFonts w:cs="Arial"/>
          <w:bCs/>
          <w:szCs w:val="24"/>
        </w:rPr>
      </w:pPr>
    </w:p>
    <w:p w14:paraId="701AE526" w14:textId="77777777" w:rsidR="004A648D" w:rsidRDefault="004A648D" w:rsidP="00DF2657">
      <w:pPr>
        <w:pStyle w:val="BodyText2"/>
        <w:spacing w:before="120" w:after="120"/>
        <w:contextualSpacing/>
        <w:rPr>
          <w:rFonts w:cs="Arial"/>
          <w:bCs/>
          <w:szCs w:val="24"/>
        </w:rPr>
      </w:pPr>
      <w:r w:rsidRPr="004A648D">
        <w:rPr>
          <w:rFonts w:cs="Arial"/>
          <w:b/>
          <w:bCs/>
          <w:szCs w:val="24"/>
        </w:rPr>
        <w:t>Support Person</w:t>
      </w:r>
      <w:r>
        <w:rPr>
          <w:rFonts w:cs="Arial"/>
          <w:bCs/>
          <w:szCs w:val="24"/>
        </w:rPr>
        <w:t>:</w:t>
      </w:r>
      <w:r w:rsidR="00B97CE3">
        <w:rPr>
          <w:rFonts w:cs="Arial"/>
          <w:bCs/>
          <w:szCs w:val="24"/>
        </w:rPr>
        <w:t xml:space="preserve"> </w:t>
      </w:r>
      <w:r>
        <w:rPr>
          <w:rFonts w:cs="Arial"/>
          <w:bCs/>
          <w:szCs w:val="24"/>
        </w:rPr>
        <w:t xml:space="preserve"> </w:t>
      </w:r>
      <w:r w:rsidR="003E3ABE">
        <w:rPr>
          <w:rFonts w:cs="Arial"/>
          <w:bCs/>
          <w:szCs w:val="24"/>
        </w:rPr>
        <w:t xml:space="preserve">A person selected by a member involved in the dispute resolution process to support them </w:t>
      </w:r>
      <w:r w:rsidR="00EF3EDD">
        <w:rPr>
          <w:rFonts w:cs="Arial"/>
          <w:bCs/>
          <w:szCs w:val="24"/>
        </w:rPr>
        <w:t xml:space="preserve">by being present during process proceedings. </w:t>
      </w:r>
      <w:r>
        <w:rPr>
          <w:rFonts w:cs="Arial"/>
          <w:bCs/>
          <w:szCs w:val="24"/>
        </w:rPr>
        <w:t xml:space="preserve"> </w:t>
      </w:r>
      <w:r w:rsidR="00EF3EDD">
        <w:rPr>
          <w:rFonts w:cs="Arial"/>
          <w:bCs/>
          <w:szCs w:val="24"/>
        </w:rPr>
        <w:t>(Appendix</w:t>
      </w:r>
      <w:r>
        <w:rPr>
          <w:rFonts w:cs="Arial"/>
          <w:bCs/>
          <w:szCs w:val="24"/>
        </w:rPr>
        <w:t xml:space="preserve"> 2</w:t>
      </w:r>
      <w:r w:rsidR="00EF3EDD">
        <w:rPr>
          <w:rFonts w:cs="Arial"/>
          <w:bCs/>
          <w:szCs w:val="24"/>
        </w:rPr>
        <w:t xml:space="preserve"> provides more details as to the role of support persons).</w:t>
      </w:r>
    </w:p>
    <w:p w14:paraId="52D5C9C1" w14:textId="77777777" w:rsidR="00B97CE3" w:rsidRPr="00DF2657" w:rsidRDefault="00B97CE3" w:rsidP="00DF2657">
      <w:pPr>
        <w:pStyle w:val="BodyText2"/>
        <w:spacing w:before="120" w:after="120"/>
        <w:contextualSpacing/>
        <w:rPr>
          <w:rFonts w:cs="Arial"/>
          <w:bCs/>
          <w:szCs w:val="24"/>
        </w:rPr>
      </w:pPr>
    </w:p>
    <w:p w14:paraId="6EA9E121" w14:textId="77777777" w:rsidR="00DF2657" w:rsidRDefault="00DF2657" w:rsidP="00D57697">
      <w:pPr>
        <w:pStyle w:val="BodyText2"/>
        <w:spacing w:before="120" w:after="120"/>
        <w:contextualSpacing/>
        <w:rPr>
          <w:rFonts w:cs="Arial"/>
          <w:bCs/>
          <w:szCs w:val="24"/>
        </w:rPr>
      </w:pPr>
      <w:r w:rsidRPr="00DF2657">
        <w:rPr>
          <w:rFonts w:cs="Arial"/>
          <w:b/>
          <w:bCs/>
          <w:szCs w:val="24"/>
        </w:rPr>
        <w:t>Vexatious complaint</w:t>
      </w:r>
      <w:r w:rsidRPr="00DF2657">
        <w:rPr>
          <w:rFonts w:cs="Arial"/>
          <w:bCs/>
          <w:szCs w:val="24"/>
        </w:rPr>
        <w:t>: a complaint that is initiated to harass/annoy the respondent.</w:t>
      </w:r>
    </w:p>
    <w:p w14:paraId="062E9E09" w14:textId="77777777" w:rsidR="007C1DAF" w:rsidRPr="00DF2657" w:rsidRDefault="007C1DAF" w:rsidP="00D57697">
      <w:pPr>
        <w:pStyle w:val="BodyText2"/>
        <w:spacing w:before="120" w:after="120"/>
        <w:contextualSpacing/>
        <w:rPr>
          <w:rFonts w:cs="Arial"/>
          <w:b/>
          <w:bCs/>
          <w:szCs w:val="24"/>
        </w:rPr>
      </w:pPr>
    </w:p>
    <w:p w14:paraId="45717A3D" w14:textId="77777777" w:rsidR="00D57697" w:rsidRDefault="00DF2657" w:rsidP="009A3A40">
      <w:pPr>
        <w:pStyle w:val="BodyText2"/>
        <w:spacing w:before="120" w:after="120"/>
        <w:contextualSpacing/>
        <w:rPr>
          <w:rFonts w:cs="Arial"/>
          <w:b/>
          <w:szCs w:val="24"/>
        </w:rPr>
      </w:pPr>
      <w:r w:rsidRPr="00DF2657">
        <w:rPr>
          <w:rFonts w:cs="Arial"/>
          <w:b/>
          <w:bCs/>
          <w:szCs w:val="24"/>
        </w:rPr>
        <w:t>Witnesses</w:t>
      </w:r>
      <w:r w:rsidRPr="00DF2657">
        <w:rPr>
          <w:rFonts w:cs="Arial"/>
          <w:bCs/>
          <w:szCs w:val="24"/>
        </w:rPr>
        <w:t>: anybody who is asked to give information in relation to a formal investigation.</w:t>
      </w:r>
    </w:p>
    <w:p w14:paraId="2D6B4E21" w14:textId="77777777" w:rsidR="00D57697" w:rsidRPr="0094641D" w:rsidRDefault="0092098A" w:rsidP="00D57697">
      <w:pPr>
        <w:keepNext/>
        <w:keepLines/>
        <w:numPr>
          <w:ilvl w:val="1"/>
          <w:numId w:val="0"/>
        </w:numPr>
        <w:spacing w:before="120" w:after="120" w:line="240" w:lineRule="auto"/>
        <w:ind w:left="426" w:firstLine="141"/>
        <w:contextualSpacing/>
        <w:outlineLvl w:val="1"/>
        <w:rPr>
          <w:rFonts w:ascii="Arial" w:hAnsi="Arial" w:cs="Arial"/>
          <w:b/>
          <w:sz w:val="24"/>
          <w:szCs w:val="24"/>
        </w:rPr>
      </w:pPr>
      <w:bookmarkStart w:id="5" w:name="_Toc2332219"/>
      <w:r>
        <w:rPr>
          <w:rFonts w:ascii="Arial" w:hAnsi="Arial" w:cs="Arial"/>
          <w:b/>
          <w:sz w:val="24"/>
          <w:szCs w:val="24"/>
        </w:rPr>
        <w:t>1</w:t>
      </w:r>
      <w:r w:rsidR="00D57697">
        <w:rPr>
          <w:rFonts w:ascii="Arial" w:hAnsi="Arial" w:cs="Arial"/>
          <w:b/>
          <w:sz w:val="24"/>
          <w:szCs w:val="24"/>
        </w:rPr>
        <w:t>.2</w:t>
      </w:r>
      <w:r w:rsidR="00D57697">
        <w:rPr>
          <w:rFonts w:ascii="Arial" w:hAnsi="Arial" w:cs="Arial"/>
          <w:b/>
          <w:sz w:val="24"/>
          <w:szCs w:val="24"/>
        </w:rPr>
        <w:tab/>
      </w:r>
      <w:r w:rsidR="00D57697">
        <w:rPr>
          <w:rFonts w:ascii="Arial" w:eastAsia="Times New Roman" w:hAnsi="Arial" w:cs="Arial"/>
          <w:b/>
          <w:bCs/>
          <w:sz w:val="24"/>
          <w:szCs w:val="24"/>
        </w:rPr>
        <w:t>Procedure</w:t>
      </w:r>
      <w:bookmarkEnd w:id="5"/>
    </w:p>
    <w:p w14:paraId="08A104E9" w14:textId="77777777" w:rsidR="00D57697" w:rsidRPr="00080AC4" w:rsidRDefault="00D57697" w:rsidP="00D57697">
      <w:pPr>
        <w:spacing w:line="240" w:lineRule="auto"/>
        <w:ind w:firstLine="720"/>
        <w:contextualSpacing/>
        <w:rPr>
          <w:rFonts w:ascii="Arial" w:hAnsi="Arial" w:cs="Arial"/>
          <w:b/>
          <w:sz w:val="24"/>
          <w:szCs w:val="24"/>
        </w:rPr>
      </w:pPr>
    </w:p>
    <w:p w14:paraId="2446059C" w14:textId="77777777" w:rsid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Shire of Mundaring must, as far as reasonably practicable ensure that VBFB members are not harmed as a result of the performance of their volunteer role.</w:t>
      </w:r>
      <w:r w:rsidR="000F3CBD">
        <w:rPr>
          <w:rFonts w:ascii="Arial" w:hAnsi="Arial" w:cs="Arial"/>
          <w:sz w:val="24"/>
          <w:szCs w:val="24"/>
        </w:rPr>
        <w:t xml:space="preserve"> </w:t>
      </w:r>
    </w:p>
    <w:p w14:paraId="2D51F688" w14:textId="77777777" w:rsidR="000F3CBD" w:rsidRDefault="000F3CBD" w:rsidP="00DF2657">
      <w:pPr>
        <w:spacing w:line="240" w:lineRule="auto"/>
        <w:contextualSpacing/>
        <w:rPr>
          <w:rFonts w:ascii="Arial" w:hAnsi="Arial" w:cs="Arial"/>
          <w:sz w:val="24"/>
          <w:szCs w:val="24"/>
        </w:rPr>
      </w:pPr>
    </w:p>
    <w:p w14:paraId="3C6B9679" w14:textId="77777777" w:rsidR="00B44C19" w:rsidRDefault="000F3CBD" w:rsidP="00DF2657">
      <w:pPr>
        <w:spacing w:line="240" w:lineRule="auto"/>
        <w:contextualSpacing/>
        <w:rPr>
          <w:rFonts w:ascii="Arial" w:hAnsi="Arial" w:cs="Arial"/>
          <w:sz w:val="24"/>
          <w:szCs w:val="24"/>
        </w:rPr>
      </w:pPr>
      <w:r>
        <w:rPr>
          <w:rFonts w:ascii="Arial" w:hAnsi="Arial" w:cs="Arial"/>
          <w:sz w:val="24"/>
          <w:szCs w:val="24"/>
        </w:rPr>
        <w:t xml:space="preserve">Note that in </w:t>
      </w:r>
      <w:r w:rsidR="00B44C19">
        <w:rPr>
          <w:rFonts w:ascii="Arial" w:hAnsi="Arial" w:cs="Arial"/>
          <w:sz w:val="24"/>
          <w:szCs w:val="24"/>
        </w:rPr>
        <w:t>many instances</w:t>
      </w:r>
      <w:r>
        <w:rPr>
          <w:rFonts w:ascii="Arial" w:hAnsi="Arial" w:cs="Arial"/>
          <w:sz w:val="24"/>
          <w:szCs w:val="24"/>
        </w:rPr>
        <w:t xml:space="preserve"> a simple dispute or grievance between members may be resolved by</w:t>
      </w:r>
      <w:r w:rsidR="00B44C19">
        <w:rPr>
          <w:rFonts w:ascii="Arial" w:hAnsi="Arial" w:cs="Arial"/>
          <w:sz w:val="24"/>
          <w:szCs w:val="24"/>
        </w:rPr>
        <w:t>:</w:t>
      </w:r>
    </w:p>
    <w:p w14:paraId="06787C59" w14:textId="77777777" w:rsidR="00B44C19" w:rsidRDefault="00B44C19" w:rsidP="00DF2657">
      <w:pPr>
        <w:spacing w:line="240" w:lineRule="auto"/>
        <w:contextualSpacing/>
        <w:rPr>
          <w:rFonts w:ascii="Arial" w:hAnsi="Arial" w:cs="Arial"/>
          <w:sz w:val="24"/>
          <w:szCs w:val="24"/>
        </w:rPr>
      </w:pPr>
    </w:p>
    <w:p w14:paraId="57471462" w14:textId="77777777" w:rsidR="000F3CBD" w:rsidRDefault="00B44C19" w:rsidP="00B44C19">
      <w:pPr>
        <w:pStyle w:val="ListParagraph"/>
        <w:numPr>
          <w:ilvl w:val="0"/>
          <w:numId w:val="30"/>
        </w:numPr>
        <w:rPr>
          <w:rFonts w:ascii="Arial" w:hAnsi="Arial" w:cs="Arial"/>
          <w:sz w:val="24"/>
          <w:szCs w:val="24"/>
        </w:rPr>
      </w:pPr>
      <w:r w:rsidRPr="00B44C19">
        <w:rPr>
          <w:rFonts w:ascii="Arial" w:hAnsi="Arial" w:cs="Arial"/>
          <w:sz w:val="24"/>
          <w:szCs w:val="24"/>
        </w:rPr>
        <w:lastRenderedPageBreak/>
        <w:t>the aggrieved member appropriately discussing the behaviour/s concerned with the other member/s concerned</w:t>
      </w:r>
    </w:p>
    <w:p w14:paraId="5CE5DA54" w14:textId="77777777" w:rsidR="00B44C19" w:rsidRPr="00B44C19" w:rsidRDefault="0078784E" w:rsidP="00B44C19">
      <w:pPr>
        <w:pStyle w:val="ListParagraph"/>
        <w:numPr>
          <w:ilvl w:val="0"/>
          <w:numId w:val="30"/>
        </w:numPr>
        <w:rPr>
          <w:rFonts w:ascii="Arial" w:hAnsi="Arial" w:cs="Arial"/>
          <w:sz w:val="24"/>
          <w:szCs w:val="24"/>
        </w:rPr>
      </w:pPr>
      <w:r>
        <w:rPr>
          <w:rFonts w:ascii="Arial" w:hAnsi="Arial" w:cs="Arial"/>
          <w:sz w:val="24"/>
          <w:szCs w:val="24"/>
        </w:rPr>
        <w:t xml:space="preserve">A mutually acceptable agreement being reached by the parties concerned.  </w:t>
      </w:r>
    </w:p>
    <w:p w14:paraId="78F5A37A" w14:textId="77777777" w:rsidR="00DF2657" w:rsidRPr="00DF2657" w:rsidRDefault="00DF2657" w:rsidP="00DF2657">
      <w:pPr>
        <w:spacing w:line="240" w:lineRule="auto"/>
        <w:contextualSpacing/>
        <w:rPr>
          <w:rFonts w:ascii="Arial" w:hAnsi="Arial" w:cs="Arial"/>
          <w:sz w:val="24"/>
          <w:szCs w:val="24"/>
        </w:rPr>
      </w:pPr>
    </w:p>
    <w:p w14:paraId="028D6CCB"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A VBFB member making a complaint has two options to choose from: informal and formal.</w:t>
      </w:r>
    </w:p>
    <w:p w14:paraId="069369C3" w14:textId="77777777" w:rsidR="00DF2657" w:rsidRDefault="00DF2657" w:rsidP="00DF2657">
      <w:pPr>
        <w:spacing w:line="240" w:lineRule="auto"/>
        <w:contextualSpacing/>
        <w:rPr>
          <w:rFonts w:ascii="Arial" w:hAnsi="Arial" w:cs="Arial"/>
          <w:sz w:val="24"/>
          <w:szCs w:val="24"/>
        </w:rPr>
      </w:pPr>
    </w:p>
    <w:p w14:paraId="604D124A"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Informal is normally suitable when any/some of the following exist:</w:t>
      </w:r>
    </w:p>
    <w:p w14:paraId="07C3976A" w14:textId="77777777" w:rsidR="00DF2657" w:rsidRPr="00DF2657" w:rsidRDefault="00DF2657" w:rsidP="00F02851">
      <w:pPr>
        <w:numPr>
          <w:ilvl w:val="0"/>
          <w:numId w:val="17"/>
        </w:numPr>
        <w:spacing w:after="0" w:line="240" w:lineRule="auto"/>
        <w:contextualSpacing/>
        <w:rPr>
          <w:rFonts w:ascii="Arial" w:hAnsi="Arial" w:cs="Arial"/>
          <w:sz w:val="24"/>
          <w:szCs w:val="24"/>
        </w:rPr>
      </w:pPr>
      <w:r w:rsidRPr="00DF2657">
        <w:rPr>
          <w:rFonts w:ascii="Arial" w:hAnsi="Arial" w:cs="Arial"/>
          <w:sz w:val="24"/>
          <w:szCs w:val="24"/>
        </w:rPr>
        <w:t>the issue is of a relatively minor nature</w:t>
      </w:r>
    </w:p>
    <w:p w14:paraId="75946F55" w14:textId="77777777" w:rsidR="00DF2657" w:rsidRPr="00DF2657" w:rsidRDefault="00DF2657" w:rsidP="00F02851">
      <w:pPr>
        <w:numPr>
          <w:ilvl w:val="0"/>
          <w:numId w:val="17"/>
        </w:numPr>
        <w:spacing w:after="0" w:line="240" w:lineRule="auto"/>
        <w:contextualSpacing/>
        <w:rPr>
          <w:rFonts w:ascii="Arial" w:hAnsi="Arial" w:cs="Arial"/>
          <w:sz w:val="24"/>
          <w:szCs w:val="24"/>
        </w:rPr>
      </w:pPr>
      <w:r w:rsidRPr="00DF2657">
        <w:rPr>
          <w:rFonts w:ascii="Arial" w:hAnsi="Arial" w:cs="Arial"/>
          <w:sz w:val="24"/>
          <w:szCs w:val="24"/>
        </w:rPr>
        <w:t>the behaviour complained of is recent</w:t>
      </w:r>
    </w:p>
    <w:p w14:paraId="5A800810" w14:textId="77777777" w:rsidR="00DF2657" w:rsidRPr="00DF2657" w:rsidRDefault="00DF2657" w:rsidP="00F02851">
      <w:pPr>
        <w:numPr>
          <w:ilvl w:val="0"/>
          <w:numId w:val="17"/>
        </w:numPr>
        <w:spacing w:after="0" w:line="240" w:lineRule="auto"/>
        <w:contextualSpacing/>
        <w:rPr>
          <w:rFonts w:ascii="Arial" w:hAnsi="Arial" w:cs="Arial"/>
          <w:sz w:val="24"/>
          <w:szCs w:val="24"/>
        </w:rPr>
      </w:pPr>
      <w:r w:rsidRPr="00DF2657">
        <w:rPr>
          <w:rFonts w:ascii="Arial" w:hAnsi="Arial" w:cs="Arial"/>
          <w:sz w:val="24"/>
          <w:szCs w:val="24"/>
        </w:rPr>
        <w:t>there is an ongoing working relationship between the parties</w:t>
      </w:r>
    </w:p>
    <w:p w14:paraId="7CC23523" w14:textId="77777777" w:rsidR="00DF2657" w:rsidRPr="00DF2657" w:rsidRDefault="00DF2657" w:rsidP="00DF2657">
      <w:pPr>
        <w:spacing w:line="240" w:lineRule="auto"/>
        <w:contextualSpacing/>
        <w:rPr>
          <w:rFonts w:ascii="Arial" w:hAnsi="Arial" w:cs="Arial"/>
          <w:sz w:val="24"/>
          <w:szCs w:val="24"/>
        </w:rPr>
      </w:pPr>
    </w:p>
    <w:p w14:paraId="417D6C10"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Formal is normally suitable when any/some of the following exist:</w:t>
      </w:r>
    </w:p>
    <w:p w14:paraId="03A76E78" w14:textId="77777777" w:rsidR="00DF2657" w:rsidRPr="00DF2657" w:rsidRDefault="00DF2657" w:rsidP="00F02851">
      <w:pPr>
        <w:numPr>
          <w:ilvl w:val="0"/>
          <w:numId w:val="17"/>
        </w:numPr>
        <w:spacing w:after="0" w:line="240" w:lineRule="auto"/>
        <w:contextualSpacing/>
        <w:rPr>
          <w:rFonts w:ascii="Arial" w:hAnsi="Arial" w:cs="Arial"/>
          <w:sz w:val="24"/>
          <w:szCs w:val="24"/>
        </w:rPr>
      </w:pPr>
      <w:r w:rsidRPr="00DF2657">
        <w:rPr>
          <w:rFonts w:ascii="Arial" w:hAnsi="Arial" w:cs="Arial"/>
          <w:sz w:val="24"/>
          <w:szCs w:val="24"/>
        </w:rPr>
        <w:t>the issue complained of is of a serious nature</w:t>
      </w:r>
    </w:p>
    <w:p w14:paraId="49459E1A" w14:textId="77777777" w:rsidR="00DF2657" w:rsidRPr="00DF2657" w:rsidRDefault="00DF2657" w:rsidP="00F02851">
      <w:pPr>
        <w:numPr>
          <w:ilvl w:val="0"/>
          <w:numId w:val="17"/>
        </w:numPr>
        <w:spacing w:after="0" w:line="240" w:lineRule="auto"/>
        <w:contextualSpacing/>
        <w:rPr>
          <w:rFonts w:ascii="Arial" w:hAnsi="Arial" w:cs="Arial"/>
          <w:sz w:val="24"/>
          <w:szCs w:val="24"/>
        </w:rPr>
      </w:pPr>
      <w:r w:rsidRPr="00DF2657">
        <w:rPr>
          <w:rFonts w:ascii="Arial" w:hAnsi="Arial" w:cs="Arial"/>
          <w:sz w:val="24"/>
          <w:szCs w:val="24"/>
        </w:rPr>
        <w:t>the behaviour complained of has been going on for an extended period of time</w:t>
      </w:r>
    </w:p>
    <w:p w14:paraId="0ECF213E" w14:textId="77777777" w:rsidR="00DF2657" w:rsidRPr="00DF2657" w:rsidRDefault="00DF2657" w:rsidP="00F02851">
      <w:pPr>
        <w:numPr>
          <w:ilvl w:val="0"/>
          <w:numId w:val="17"/>
        </w:numPr>
        <w:spacing w:after="0" w:line="240" w:lineRule="auto"/>
        <w:contextualSpacing/>
        <w:rPr>
          <w:rFonts w:ascii="Arial" w:hAnsi="Arial" w:cs="Arial"/>
          <w:sz w:val="24"/>
          <w:szCs w:val="24"/>
        </w:rPr>
      </w:pPr>
      <w:r w:rsidRPr="00DF2657">
        <w:rPr>
          <w:rFonts w:ascii="Arial" w:hAnsi="Arial" w:cs="Arial"/>
          <w:sz w:val="24"/>
          <w:szCs w:val="24"/>
        </w:rPr>
        <w:t>the working relationship has broken down and is unlikely to be restored</w:t>
      </w:r>
    </w:p>
    <w:p w14:paraId="3B3AFA2D" w14:textId="77777777" w:rsidR="00DF2657" w:rsidRPr="00DF2657" w:rsidRDefault="00DF2657" w:rsidP="00DF2657">
      <w:pPr>
        <w:spacing w:line="240" w:lineRule="auto"/>
        <w:contextualSpacing/>
        <w:rPr>
          <w:rFonts w:ascii="Arial" w:hAnsi="Arial" w:cs="Arial"/>
          <w:sz w:val="24"/>
          <w:szCs w:val="24"/>
        </w:rPr>
      </w:pPr>
    </w:p>
    <w:p w14:paraId="609C6218" w14:textId="77777777" w:rsid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Shire’s aim is for the compla</w:t>
      </w:r>
      <w:r w:rsidR="00B6290C">
        <w:rPr>
          <w:rFonts w:ascii="Arial" w:hAnsi="Arial" w:cs="Arial"/>
          <w:sz w:val="24"/>
          <w:szCs w:val="24"/>
        </w:rPr>
        <w:t>int to be resolved at the</w:t>
      </w:r>
      <w:r w:rsidRPr="00DF2657">
        <w:rPr>
          <w:rFonts w:ascii="Arial" w:hAnsi="Arial" w:cs="Arial"/>
          <w:sz w:val="24"/>
          <w:szCs w:val="24"/>
        </w:rPr>
        <w:t xml:space="preserve"> level of intervention appropriate to the problem using the above points as a guide.  Informal resolution is preferred, where appropriate, as it has a greater likelihood of success with minimal disruption to the volunteer working relationship and environment. Before making a formal complaint the VBFB member is encouraged to consult within and according to the chain of command.</w:t>
      </w:r>
    </w:p>
    <w:p w14:paraId="6A6C1313" w14:textId="77777777" w:rsidR="00D24EFB" w:rsidRPr="00DF2657" w:rsidRDefault="00D24EFB" w:rsidP="00DF2657">
      <w:pPr>
        <w:spacing w:line="240" w:lineRule="auto"/>
        <w:contextualSpacing/>
        <w:rPr>
          <w:rFonts w:ascii="Arial" w:hAnsi="Arial" w:cs="Arial"/>
          <w:sz w:val="24"/>
          <w:szCs w:val="24"/>
        </w:rPr>
      </w:pPr>
    </w:p>
    <w:p w14:paraId="4F24B05E" w14:textId="77777777" w:rsidR="007F667F" w:rsidRPr="0094641D" w:rsidRDefault="0092098A" w:rsidP="007F667F">
      <w:pPr>
        <w:keepNext/>
        <w:keepLines/>
        <w:numPr>
          <w:ilvl w:val="1"/>
          <w:numId w:val="0"/>
        </w:numPr>
        <w:spacing w:before="120" w:after="120" w:line="240" w:lineRule="auto"/>
        <w:ind w:left="426" w:firstLine="141"/>
        <w:contextualSpacing/>
        <w:outlineLvl w:val="1"/>
        <w:rPr>
          <w:rFonts w:ascii="Arial" w:hAnsi="Arial" w:cs="Arial"/>
          <w:b/>
          <w:sz w:val="24"/>
          <w:szCs w:val="24"/>
        </w:rPr>
      </w:pPr>
      <w:bookmarkStart w:id="6" w:name="_Toc2332220"/>
      <w:r>
        <w:rPr>
          <w:rFonts w:ascii="Arial" w:hAnsi="Arial" w:cs="Arial"/>
          <w:b/>
          <w:sz w:val="24"/>
          <w:szCs w:val="24"/>
        </w:rPr>
        <w:t>1</w:t>
      </w:r>
      <w:r w:rsidR="007F667F">
        <w:rPr>
          <w:rFonts w:ascii="Arial" w:hAnsi="Arial" w:cs="Arial"/>
          <w:b/>
          <w:sz w:val="24"/>
          <w:szCs w:val="24"/>
        </w:rPr>
        <w:t>.3</w:t>
      </w:r>
      <w:r w:rsidR="007F667F">
        <w:rPr>
          <w:rFonts w:ascii="Arial" w:hAnsi="Arial" w:cs="Arial"/>
          <w:b/>
          <w:sz w:val="24"/>
          <w:szCs w:val="24"/>
        </w:rPr>
        <w:tab/>
      </w:r>
      <w:r w:rsidR="007F667F">
        <w:rPr>
          <w:rFonts w:ascii="Arial" w:eastAsia="Times New Roman" w:hAnsi="Arial" w:cs="Arial"/>
          <w:b/>
          <w:bCs/>
          <w:sz w:val="24"/>
          <w:szCs w:val="24"/>
        </w:rPr>
        <w:t>Informal Complaint</w:t>
      </w:r>
      <w:bookmarkEnd w:id="6"/>
    </w:p>
    <w:p w14:paraId="4D8EF8A3" w14:textId="77777777" w:rsidR="00DF2657" w:rsidRPr="00DF2657" w:rsidRDefault="00DF2657" w:rsidP="00DF2657">
      <w:pPr>
        <w:spacing w:before="360" w:after="240" w:line="240" w:lineRule="auto"/>
        <w:contextualSpacing/>
        <w:rPr>
          <w:rFonts w:ascii="Arial" w:hAnsi="Arial" w:cs="Arial"/>
          <w:b/>
          <w:sz w:val="24"/>
          <w:szCs w:val="24"/>
        </w:rPr>
      </w:pPr>
    </w:p>
    <w:p w14:paraId="00E5740A" w14:textId="77777777" w:rsidR="00DF2657" w:rsidRDefault="00DF2657" w:rsidP="00DF2657">
      <w:pPr>
        <w:spacing w:line="240" w:lineRule="auto"/>
        <w:contextualSpacing/>
        <w:rPr>
          <w:rFonts w:ascii="Arial" w:hAnsi="Arial" w:cs="Arial"/>
          <w:b/>
          <w:sz w:val="24"/>
          <w:szCs w:val="24"/>
        </w:rPr>
      </w:pPr>
      <w:r w:rsidRPr="00DF2657">
        <w:rPr>
          <w:rFonts w:ascii="Arial" w:hAnsi="Arial" w:cs="Arial"/>
          <w:b/>
          <w:sz w:val="24"/>
          <w:szCs w:val="24"/>
        </w:rPr>
        <w:t>Steps to follow for an informal complaint</w:t>
      </w:r>
    </w:p>
    <w:p w14:paraId="7DA1498B" w14:textId="77777777" w:rsidR="00DF2657" w:rsidRPr="00DF2657" w:rsidRDefault="00DF2657" w:rsidP="00DF2657">
      <w:pPr>
        <w:spacing w:line="240" w:lineRule="auto"/>
        <w:contextualSpacing/>
        <w:rPr>
          <w:rFonts w:ascii="Arial" w:hAnsi="Arial" w:cs="Arial"/>
          <w:b/>
          <w:sz w:val="24"/>
          <w:szCs w:val="24"/>
        </w:rPr>
      </w:pPr>
    </w:p>
    <w:p w14:paraId="2F8F5641" w14:textId="77777777" w:rsidR="00DF2657" w:rsidRPr="009A3A40" w:rsidRDefault="00DF2657" w:rsidP="00DF2657">
      <w:pPr>
        <w:spacing w:before="240" w:after="240" w:line="240" w:lineRule="auto"/>
        <w:contextualSpacing/>
        <w:rPr>
          <w:rFonts w:ascii="Arial" w:hAnsi="Arial" w:cs="Arial"/>
          <w:i/>
          <w:sz w:val="24"/>
          <w:szCs w:val="24"/>
        </w:rPr>
      </w:pPr>
      <w:r w:rsidRPr="009A3A40">
        <w:rPr>
          <w:rFonts w:ascii="Arial" w:hAnsi="Arial" w:cs="Arial"/>
          <w:i/>
          <w:sz w:val="24"/>
          <w:szCs w:val="24"/>
        </w:rPr>
        <w:t>Step 1: Preparation by the Complainant</w:t>
      </w:r>
    </w:p>
    <w:p w14:paraId="28ECCB44" w14:textId="77777777" w:rsidR="00DF2657" w:rsidRPr="00DF2657" w:rsidRDefault="00DF2657" w:rsidP="00F02851">
      <w:pPr>
        <w:numPr>
          <w:ilvl w:val="0"/>
          <w:numId w:val="15"/>
        </w:numPr>
        <w:spacing w:before="120" w:after="120" w:line="240" w:lineRule="auto"/>
        <w:ind w:left="714" w:right="284" w:hanging="357"/>
        <w:contextualSpacing/>
        <w:rPr>
          <w:rFonts w:ascii="Arial" w:hAnsi="Arial" w:cs="Arial"/>
          <w:sz w:val="24"/>
          <w:szCs w:val="24"/>
        </w:rPr>
      </w:pPr>
      <w:r w:rsidRPr="00DF2657">
        <w:rPr>
          <w:rFonts w:ascii="Arial" w:hAnsi="Arial" w:cs="Arial"/>
          <w:sz w:val="24"/>
          <w:szCs w:val="24"/>
        </w:rPr>
        <w:t>The complainant can access support from a brigade member/officer above him/her in the chain of command to help talk through the situation.</w:t>
      </w:r>
    </w:p>
    <w:p w14:paraId="1F3EA667" w14:textId="77777777" w:rsidR="00DF2657" w:rsidRPr="00DF2657" w:rsidRDefault="00DF2657" w:rsidP="00F02851">
      <w:pPr>
        <w:pStyle w:val="ListParagraph"/>
        <w:numPr>
          <w:ilvl w:val="0"/>
          <w:numId w:val="15"/>
        </w:numPr>
        <w:spacing w:before="120" w:after="120"/>
        <w:rPr>
          <w:rFonts w:ascii="Arial" w:hAnsi="Arial" w:cs="Arial"/>
          <w:sz w:val="24"/>
          <w:szCs w:val="24"/>
        </w:rPr>
      </w:pPr>
      <w:r w:rsidRPr="00DF2657">
        <w:rPr>
          <w:rFonts w:ascii="Arial" w:hAnsi="Arial" w:cs="Arial"/>
          <w:sz w:val="24"/>
          <w:szCs w:val="24"/>
        </w:rPr>
        <w:t>It is useful for the complainant to think about what has happened and write it down in terms of what, when, where and who.</w:t>
      </w:r>
    </w:p>
    <w:p w14:paraId="418287D2" w14:textId="77777777" w:rsidR="00DF2657" w:rsidRPr="00DF2657" w:rsidRDefault="00DF2657" w:rsidP="00F02851">
      <w:pPr>
        <w:pStyle w:val="ListParagraph"/>
        <w:numPr>
          <w:ilvl w:val="0"/>
          <w:numId w:val="15"/>
        </w:numPr>
        <w:spacing w:before="120" w:after="120"/>
        <w:rPr>
          <w:rFonts w:ascii="Arial" w:hAnsi="Arial" w:cs="Arial"/>
          <w:sz w:val="24"/>
          <w:szCs w:val="24"/>
        </w:rPr>
      </w:pPr>
      <w:r w:rsidRPr="00DF2657">
        <w:rPr>
          <w:rFonts w:ascii="Arial" w:hAnsi="Arial" w:cs="Arial"/>
          <w:sz w:val="24"/>
          <w:szCs w:val="24"/>
        </w:rPr>
        <w:t>The complainant should think about what outcome s/he is seeking.</w:t>
      </w:r>
    </w:p>
    <w:p w14:paraId="47A16B4A" w14:textId="77777777" w:rsidR="00DF2657" w:rsidRPr="00DF2657" w:rsidRDefault="00DF2657" w:rsidP="00F02851">
      <w:pPr>
        <w:pStyle w:val="ListParagraph"/>
        <w:numPr>
          <w:ilvl w:val="0"/>
          <w:numId w:val="15"/>
        </w:numPr>
        <w:spacing w:before="120" w:after="120"/>
        <w:rPr>
          <w:rFonts w:ascii="Arial" w:hAnsi="Arial" w:cs="Arial"/>
          <w:sz w:val="24"/>
          <w:szCs w:val="24"/>
        </w:rPr>
      </w:pPr>
      <w:r w:rsidRPr="00DF2657">
        <w:rPr>
          <w:rFonts w:ascii="Arial" w:hAnsi="Arial" w:cs="Arial"/>
          <w:sz w:val="24"/>
          <w:szCs w:val="24"/>
        </w:rPr>
        <w:t>The complainant should think about where and how s/he would like to approach the person.</w:t>
      </w:r>
    </w:p>
    <w:p w14:paraId="169DD438" w14:textId="77777777" w:rsidR="00DF2657" w:rsidRPr="009A3A40" w:rsidRDefault="00DF2657" w:rsidP="00DF2657">
      <w:pPr>
        <w:spacing w:before="240" w:after="240" w:line="240" w:lineRule="auto"/>
        <w:contextualSpacing/>
        <w:rPr>
          <w:rFonts w:ascii="Arial" w:hAnsi="Arial" w:cs="Arial"/>
          <w:i/>
          <w:sz w:val="24"/>
          <w:szCs w:val="24"/>
        </w:rPr>
      </w:pPr>
      <w:r w:rsidRPr="009A3A40">
        <w:rPr>
          <w:rFonts w:ascii="Arial" w:hAnsi="Arial" w:cs="Arial"/>
          <w:i/>
          <w:sz w:val="24"/>
          <w:szCs w:val="24"/>
        </w:rPr>
        <w:t>Step 2: Approach the Person</w:t>
      </w:r>
    </w:p>
    <w:p w14:paraId="3FE3361F" w14:textId="77777777" w:rsidR="00DF2657" w:rsidRPr="00DF2657" w:rsidRDefault="00DF2657" w:rsidP="00F02851">
      <w:pPr>
        <w:numPr>
          <w:ilvl w:val="0"/>
          <w:numId w:val="16"/>
        </w:numPr>
        <w:spacing w:before="120" w:after="120" w:line="240" w:lineRule="auto"/>
        <w:ind w:left="714" w:hanging="357"/>
        <w:contextualSpacing/>
        <w:rPr>
          <w:rFonts w:ascii="Arial" w:hAnsi="Arial" w:cs="Arial"/>
          <w:sz w:val="24"/>
          <w:szCs w:val="24"/>
        </w:rPr>
      </w:pPr>
      <w:r w:rsidRPr="00DF2657">
        <w:rPr>
          <w:rFonts w:ascii="Arial" w:hAnsi="Arial" w:cs="Arial"/>
          <w:sz w:val="24"/>
          <w:szCs w:val="24"/>
        </w:rPr>
        <w:t xml:space="preserve">The complainant can tell the respondent that s/he would like to have a talk with them about their </w:t>
      </w:r>
      <w:r w:rsidR="004A648D" w:rsidRPr="00DF2657">
        <w:rPr>
          <w:rFonts w:ascii="Arial" w:hAnsi="Arial" w:cs="Arial"/>
          <w:sz w:val="24"/>
          <w:szCs w:val="24"/>
        </w:rPr>
        <w:t>behaviour</w:t>
      </w:r>
      <w:r w:rsidRPr="00DF2657">
        <w:rPr>
          <w:rFonts w:ascii="Arial" w:hAnsi="Arial" w:cs="Arial"/>
          <w:sz w:val="24"/>
          <w:szCs w:val="24"/>
        </w:rPr>
        <w:t xml:space="preserve"> and ask them when they could do this.</w:t>
      </w:r>
    </w:p>
    <w:p w14:paraId="0AA00B92" w14:textId="77777777" w:rsidR="00DF2657" w:rsidRPr="00DF2657" w:rsidRDefault="00DF2657" w:rsidP="00F02851">
      <w:pPr>
        <w:numPr>
          <w:ilvl w:val="0"/>
          <w:numId w:val="16"/>
        </w:numPr>
        <w:spacing w:before="120" w:after="120" w:line="240" w:lineRule="auto"/>
        <w:ind w:left="714" w:hanging="357"/>
        <w:contextualSpacing/>
        <w:rPr>
          <w:rFonts w:ascii="Arial" w:hAnsi="Arial" w:cs="Arial"/>
          <w:sz w:val="24"/>
          <w:szCs w:val="24"/>
        </w:rPr>
      </w:pPr>
      <w:r w:rsidRPr="00DF2657">
        <w:rPr>
          <w:rFonts w:ascii="Arial" w:hAnsi="Arial" w:cs="Arial"/>
          <w:sz w:val="24"/>
          <w:szCs w:val="24"/>
        </w:rPr>
        <w:t>When ready to discuss the matter, the complainant can tell the respondent what the respondent did/said; why s/he did not like it; and what s/he would like the respondent to do instead in future.</w:t>
      </w:r>
    </w:p>
    <w:p w14:paraId="38E89E61" w14:textId="77777777" w:rsidR="00DF2657" w:rsidRDefault="00DF2657" w:rsidP="00F02851">
      <w:pPr>
        <w:numPr>
          <w:ilvl w:val="0"/>
          <w:numId w:val="16"/>
        </w:numPr>
        <w:spacing w:before="120" w:after="120" w:line="240" w:lineRule="auto"/>
        <w:ind w:left="714" w:hanging="357"/>
        <w:contextualSpacing/>
        <w:rPr>
          <w:rFonts w:ascii="Arial" w:hAnsi="Arial" w:cs="Arial"/>
          <w:sz w:val="24"/>
          <w:szCs w:val="24"/>
        </w:rPr>
      </w:pPr>
      <w:r w:rsidRPr="00DF2657">
        <w:rPr>
          <w:rFonts w:ascii="Arial" w:hAnsi="Arial" w:cs="Arial"/>
          <w:sz w:val="24"/>
          <w:szCs w:val="24"/>
        </w:rPr>
        <w:t>If the matter is resolved then the complainant does not need to take any further action. If they wish to debrief they can do so within their chain of command.</w:t>
      </w:r>
    </w:p>
    <w:p w14:paraId="4F10CDDF" w14:textId="77777777" w:rsidR="00DF2657" w:rsidRPr="00DF2657" w:rsidRDefault="00DF2657" w:rsidP="004A648D">
      <w:pPr>
        <w:spacing w:before="120" w:after="120" w:line="240" w:lineRule="auto"/>
        <w:ind w:left="357"/>
        <w:contextualSpacing/>
        <w:rPr>
          <w:rFonts w:ascii="Arial" w:hAnsi="Arial" w:cs="Arial"/>
          <w:sz w:val="24"/>
          <w:szCs w:val="24"/>
        </w:rPr>
      </w:pPr>
    </w:p>
    <w:p w14:paraId="52B6CDA9" w14:textId="77777777" w:rsidR="00DF2657" w:rsidRDefault="00DF2657" w:rsidP="00DF2657">
      <w:pPr>
        <w:spacing w:before="120" w:after="120" w:line="240" w:lineRule="auto"/>
        <w:ind w:left="714" w:hanging="714"/>
        <w:contextualSpacing/>
        <w:rPr>
          <w:rFonts w:ascii="Arial" w:hAnsi="Arial" w:cs="Arial"/>
          <w:sz w:val="24"/>
          <w:szCs w:val="24"/>
        </w:rPr>
      </w:pPr>
      <w:r w:rsidRPr="009A3A40">
        <w:rPr>
          <w:rFonts w:ascii="Arial" w:hAnsi="Arial" w:cs="Arial"/>
          <w:i/>
          <w:sz w:val="24"/>
          <w:szCs w:val="24"/>
        </w:rPr>
        <w:t>Step 3</w:t>
      </w:r>
      <w:r w:rsidRPr="00DF2657">
        <w:rPr>
          <w:rFonts w:ascii="Arial" w:hAnsi="Arial" w:cs="Arial"/>
          <w:sz w:val="24"/>
          <w:szCs w:val="24"/>
        </w:rPr>
        <w:t>:If the matter is not resolved then the complainant can speak to a brigade member/officer above them in the chain of command to discuss other suitable informal options such as informal mediation or training.</w:t>
      </w:r>
    </w:p>
    <w:p w14:paraId="49FCAA94" w14:textId="77777777" w:rsidR="00DF2657" w:rsidRPr="00DF2657" w:rsidRDefault="00DF2657" w:rsidP="00DF2657">
      <w:pPr>
        <w:spacing w:before="120" w:after="120" w:line="240" w:lineRule="auto"/>
        <w:ind w:left="714" w:hanging="714"/>
        <w:contextualSpacing/>
        <w:rPr>
          <w:rFonts w:ascii="Arial" w:hAnsi="Arial" w:cs="Arial"/>
          <w:sz w:val="24"/>
          <w:szCs w:val="24"/>
        </w:rPr>
      </w:pPr>
    </w:p>
    <w:p w14:paraId="7D28D5F7" w14:textId="77777777" w:rsidR="00DF2657" w:rsidRPr="00DF2657" w:rsidRDefault="00DF2657" w:rsidP="00DF2657">
      <w:pPr>
        <w:spacing w:before="120" w:after="120" w:line="240" w:lineRule="auto"/>
        <w:ind w:left="709" w:hanging="709"/>
        <w:contextualSpacing/>
        <w:rPr>
          <w:rFonts w:ascii="Arial" w:hAnsi="Arial" w:cs="Arial"/>
          <w:sz w:val="24"/>
          <w:szCs w:val="24"/>
        </w:rPr>
      </w:pPr>
      <w:r w:rsidRPr="009A3A40">
        <w:rPr>
          <w:rFonts w:ascii="Arial" w:hAnsi="Arial" w:cs="Arial"/>
          <w:i/>
          <w:sz w:val="24"/>
          <w:szCs w:val="24"/>
        </w:rPr>
        <w:lastRenderedPageBreak/>
        <w:t>Step 4</w:t>
      </w:r>
      <w:r w:rsidRPr="00DF2657">
        <w:rPr>
          <w:rFonts w:ascii="Arial" w:hAnsi="Arial" w:cs="Arial"/>
          <w:sz w:val="24"/>
          <w:szCs w:val="24"/>
        </w:rPr>
        <w:t>: If the matter is still not resolved then the complainant can complete a written complaint and forward same to the DBFCO assigned to their brigade or the CBFCO/CESM</w:t>
      </w:r>
    </w:p>
    <w:p w14:paraId="22A55BA5" w14:textId="77777777" w:rsidR="00DF2657" w:rsidRPr="00DF2657" w:rsidRDefault="00DF2657" w:rsidP="00DF2657">
      <w:pPr>
        <w:spacing w:line="240" w:lineRule="auto"/>
        <w:contextualSpacing/>
        <w:rPr>
          <w:rFonts w:ascii="Arial" w:hAnsi="Arial" w:cs="Arial"/>
          <w:sz w:val="24"/>
          <w:szCs w:val="24"/>
        </w:rPr>
      </w:pPr>
    </w:p>
    <w:p w14:paraId="3CB9869C"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At any time the complainant may seek advice from:</w:t>
      </w:r>
    </w:p>
    <w:p w14:paraId="346DD4F5" w14:textId="77777777" w:rsidR="00DF2657" w:rsidRPr="00DF2657" w:rsidRDefault="00DF2657" w:rsidP="00F02851">
      <w:pPr>
        <w:numPr>
          <w:ilvl w:val="0"/>
          <w:numId w:val="18"/>
        </w:numPr>
        <w:spacing w:after="0" w:line="240" w:lineRule="auto"/>
        <w:contextualSpacing/>
        <w:rPr>
          <w:rFonts w:ascii="Arial" w:hAnsi="Arial" w:cs="Arial"/>
          <w:sz w:val="24"/>
          <w:szCs w:val="24"/>
        </w:rPr>
      </w:pPr>
      <w:r w:rsidRPr="00DF2657">
        <w:rPr>
          <w:rFonts w:ascii="Arial" w:hAnsi="Arial" w:cs="Arial"/>
          <w:sz w:val="24"/>
          <w:szCs w:val="24"/>
        </w:rPr>
        <w:t>Equal Opportunity Commission (Telephone 9216 3900)</w:t>
      </w:r>
    </w:p>
    <w:p w14:paraId="748F7D03" w14:textId="77777777" w:rsidR="00DF2657" w:rsidRPr="00DF2657" w:rsidRDefault="00DF2657" w:rsidP="00F02851">
      <w:pPr>
        <w:numPr>
          <w:ilvl w:val="0"/>
          <w:numId w:val="18"/>
        </w:numPr>
        <w:spacing w:after="0" w:line="240" w:lineRule="auto"/>
        <w:contextualSpacing/>
        <w:rPr>
          <w:rFonts w:ascii="Arial" w:hAnsi="Arial" w:cs="Arial"/>
          <w:sz w:val="24"/>
          <w:szCs w:val="24"/>
        </w:rPr>
      </w:pPr>
      <w:r w:rsidRPr="00DF2657">
        <w:rPr>
          <w:rFonts w:ascii="Arial" w:hAnsi="Arial" w:cs="Arial"/>
          <w:sz w:val="24"/>
          <w:szCs w:val="24"/>
        </w:rPr>
        <w:t>Australian Human Rights Commission (Telephone 1300 656 419)</w:t>
      </w:r>
    </w:p>
    <w:p w14:paraId="3FBBDD44" w14:textId="77777777" w:rsidR="00DF2657" w:rsidRDefault="00DF2657" w:rsidP="00F02851">
      <w:pPr>
        <w:numPr>
          <w:ilvl w:val="0"/>
          <w:numId w:val="18"/>
        </w:numPr>
        <w:spacing w:after="0" w:line="240" w:lineRule="auto"/>
        <w:contextualSpacing/>
        <w:rPr>
          <w:rFonts w:ascii="Arial" w:hAnsi="Arial" w:cs="Arial"/>
          <w:sz w:val="24"/>
          <w:szCs w:val="24"/>
        </w:rPr>
      </w:pPr>
      <w:r w:rsidRPr="00DF2657">
        <w:rPr>
          <w:rFonts w:ascii="Arial" w:hAnsi="Arial" w:cs="Arial"/>
          <w:sz w:val="24"/>
          <w:szCs w:val="24"/>
        </w:rPr>
        <w:t>WorkSafe (Telephone 1300 307 877)</w:t>
      </w:r>
    </w:p>
    <w:p w14:paraId="2524593D" w14:textId="77777777" w:rsidR="007F667F" w:rsidRDefault="007F667F" w:rsidP="00080AC4">
      <w:pPr>
        <w:spacing w:before="240" w:after="240" w:line="240" w:lineRule="auto"/>
        <w:ind w:firstLine="360"/>
        <w:contextualSpacing/>
        <w:rPr>
          <w:rFonts w:ascii="Arial" w:hAnsi="Arial" w:cs="Arial"/>
          <w:sz w:val="24"/>
          <w:szCs w:val="24"/>
        </w:rPr>
      </w:pPr>
    </w:p>
    <w:p w14:paraId="7E804356" w14:textId="77777777" w:rsidR="007F667F" w:rsidRPr="0094641D" w:rsidRDefault="0092098A" w:rsidP="007F667F">
      <w:pPr>
        <w:keepNext/>
        <w:keepLines/>
        <w:numPr>
          <w:ilvl w:val="1"/>
          <w:numId w:val="0"/>
        </w:numPr>
        <w:spacing w:before="120" w:after="120" w:line="240" w:lineRule="auto"/>
        <w:ind w:left="426" w:firstLine="141"/>
        <w:contextualSpacing/>
        <w:outlineLvl w:val="1"/>
        <w:rPr>
          <w:rFonts w:ascii="Arial" w:hAnsi="Arial" w:cs="Arial"/>
          <w:b/>
          <w:sz w:val="24"/>
          <w:szCs w:val="24"/>
        </w:rPr>
      </w:pPr>
      <w:bookmarkStart w:id="7" w:name="_Toc2332221"/>
      <w:r>
        <w:rPr>
          <w:rFonts w:ascii="Arial" w:hAnsi="Arial" w:cs="Arial"/>
          <w:b/>
          <w:sz w:val="24"/>
          <w:szCs w:val="24"/>
        </w:rPr>
        <w:t>1</w:t>
      </w:r>
      <w:r w:rsidR="007F667F">
        <w:rPr>
          <w:rFonts w:ascii="Arial" w:hAnsi="Arial" w:cs="Arial"/>
          <w:b/>
          <w:sz w:val="24"/>
          <w:szCs w:val="24"/>
        </w:rPr>
        <w:t>.4</w:t>
      </w:r>
      <w:r w:rsidR="007F667F">
        <w:rPr>
          <w:rFonts w:ascii="Arial" w:hAnsi="Arial" w:cs="Arial"/>
          <w:b/>
          <w:sz w:val="24"/>
          <w:szCs w:val="24"/>
        </w:rPr>
        <w:tab/>
      </w:r>
      <w:r w:rsidR="007F667F">
        <w:rPr>
          <w:rFonts w:ascii="Arial" w:eastAsia="Times New Roman" w:hAnsi="Arial" w:cs="Arial"/>
          <w:b/>
          <w:bCs/>
          <w:sz w:val="24"/>
          <w:szCs w:val="24"/>
        </w:rPr>
        <w:t>Informal Mediation</w:t>
      </w:r>
      <w:bookmarkEnd w:id="7"/>
    </w:p>
    <w:p w14:paraId="19A433B4" w14:textId="77777777" w:rsidR="00DF2657" w:rsidRPr="00DF2657" w:rsidRDefault="00DF2657" w:rsidP="00DF2657">
      <w:pPr>
        <w:spacing w:before="240" w:after="240" w:line="240" w:lineRule="auto"/>
        <w:contextualSpacing/>
        <w:rPr>
          <w:rFonts w:ascii="Arial" w:hAnsi="Arial" w:cs="Arial"/>
          <w:sz w:val="24"/>
          <w:szCs w:val="24"/>
        </w:rPr>
      </w:pPr>
    </w:p>
    <w:p w14:paraId="4B6044CD"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Informal mediation can be used where both parties agree to participate. It can take one of two forms - in person between the two parties, or via a third party.</w:t>
      </w:r>
    </w:p>
    <w:p w14:paraId="473C4018" w14:textId="77777777" w:rsidR="00DF2657" w:rsidRPr="00DF2657" w:rsidRDefault="00DF2657" w:rsidP="00DF2657">
      <w:pPr>
        <w:spacing w:line="240" w:lineRule="auto"/>
        <w:contextualSpacing/>
        <w:rPr>
          <w:rFonts w:ascii="Arial" w:hAnsi="Arial" w:cs="Arial"/>
          <w:sz w:val="24"/>
          <w:szCs w:val="24"/>
        </w:rPr>
      </w:pPr>
    </w:p>
    <w:p w14:paraId="6D73A777" w14:textId="77777777" w:rsidR="00DF2657" w:rsidRPr="00DF2657" w:rsidRDefault="00DF2657" w:rsidP="00DF2657">
      <w:pPr>
        <w:spacing w:line="240" w:lineRule="auto"/>
        <w:contextualSpacing/>
        <w:rPr>
          <w:rFonts w:ascii="Arial" w:hAnsi="Arial" w:cs="Arial"/>
          <w:b/>
          <w:sz w:val="24"/>
          <w:szCs w:val="24"/>
        </w:rPr>
      </w:pPr>
      <w:r w:rsidRPr="00DF2657">
        <w:rPr>
          <w:rFonts w:ascii="Arial" w:hAnsi="Arial" w:cs="Arial"/>
          <w:sz w:val="24"/>
          <w:szCs w:val="24"/>
        </w:rPr>
        <w:t>Where the complainant does not feel comfortable speaking to the respondent, the brigade member/officer above the complainant within the chain of command</w:t>
      </w:r>
      <w:r w:rsidRPr="00DF2657">
        <w:rPr>
          <w:rFonts w:ascii="Arial" w:hAnsi="Arial" w:cs="Arial"/>
          <w:i/>
          <w:sz w:val="24"/>
          <w:szCs w:val="24"/>
        </w:rPr>
        <w:t xml:space="preserve"> </w:t>
      </w:r>
      <w:r w:rsidRPr="00DF2657">
        <w:rPr>
          <w:rFonts w:ascii="Arial" w:hAnsi="Arial" w:cs="Arial"/>
          <w:sz w:val="24"/>
          <w:szCs w:val="24"/>
        </w:rPr>
        <w:t>can assist with the resolution of the complaint. If the matter is resolved to the satisfaction of both parties then no further action will be taken.</w:t>
      </w:r>
    </w:p>
    <w:p w14:paraId="08EC7CC4" w14:textId="77777777" w:rsidR="00DF2657" w:rsidRPr="00DF2657" w:rsidRDefault="00DF2657" w:rsidP="00DF2657">
      <w:pPr>
        <w:spacing w:line="240" w:lineRule="auto"/>
        <w:contextualSpacing/>
        <w:rPr>
          <w:rFonts w:ascii="Arial" w:hAnsi="Arial" w:cs="Arial"/>
          <w:sz w:val="24"/>
          <w:szCs w:val="24"/>
        </w:rPr>
      </w:pPr>
    </w:p>
    <w:p w14:paraId="737B1A7B"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Where the complainant is willing to meet with the respondent, the brigade member/officer above the complainant within the chain of command concerned will organise for the complainant and respondent to meet.  The brigade member/officer above the complainant within the chain of command will take on the role of mediating the conversation between the parties.</w:t>
      </w:r>
    </w:p>
    <w:p w14:paraId="54B3D220" w14:textId="77777777" w:rsidR="009A3A40" w:rsidRDefault="009A3A40" w:rsidP="007F667F">
      <w:pPr>
        <w:spacing w:line="240" w:lineRule="auto"/>
        <w:ind w:firstLine="720"/>
        <w:contextualSpacing/>
        <w:rPr>
          <w:rFonts w:ascii="Arial" w:eastAsia="Times New Roman" w:hAnsi="Arial" w:cs="Arial"/>
          <w:b/>
          <w:bCs/>
          <w:sz w:val="24"/>
          <w:szCs w:val="24"/>
        </w:rPr>
      </w:pPr>
    </w:p>
    <w:p w14:paraId="1190EFC4" w14:textId="77777777" w:rsidR="007F667F" w:rsidRPr="0094641D" w:rsidRDefault="0092098A" w:rsidP="007F667F">
      <w:pPr>
        <w:keepNext/>
        <w:keepLines/>
        <w:numPr>
          <w:ilvl w:val="1"/>
          <w:numId w:val="0"/>
        </w:numPr>
        <w:spacing w:before="120" w:after="120" w:line="240" w:lineRule="auto"/>
        <w:ind w:left="426" w:firstLine="141"/>
        <w:contextualSpacing/>
        <w:outlineLvl w:val="1"/>
        <w:rPr>
          <w:rFonts w:ascii="Arial" w:hAnsi="Arial" w:cs="Arial"/>
          <w:b/>
          <w:sz w:val="24"/>
          <w:szCs w:val="24"/>
        </w:rPr>
      </w:pPr>
      <w:bookmarkStart w:id="8" w:name="_Toc2332222"/>
      <w:r>
        <w:rPr>
          <w:rFonts w:ascii="Arial" w:hAnsi="Arial" w:cs="Arial"/>
          <w:b/>
          <w:sz w:val="24"/>
          <w:szCs w:val="24"/>
        </w:rPr>
        <w:t>1</w:t>
      </w:r>
      <w:r w:rsidR="007F667F">
        <w:rPr>
          <w:rFonts w:ascii="Arial" w:hAnsi="Arial" w:cs="Arial"/>
          <w:b/>
          <w:sz w:val="24"/>
          <w:szCs w:val="24"/>
        </w:rPr>
        <w:t>.5</w:t>
      </w:r>
      <w:r w:rsidR="007F667F">
        <w:rPr>
          <w:rFonts w:ascii="Arial" w:hAnsi="Arial" w:cs="Arial"/>
          <w:b/>
          <w:sz w:val="24"/>
          <w:szCs w:val="24"/>
        </w:rPr>
        <w:tab/>
      </w:r>
      <w:r w:rsidR="007F667F">
        <w:rPr>
          <w:rFonts w:ascii="Arial" w:eastAsia="Times New Roman" w:hAnsi="Arial" w:cs="Arial"/>
          <w:b/>
          <w:bCs/>
          <w:sz w:val="24"/>
          <w:szCs w:val="24"/>
        </w:rPr>
        <w:t>Recording Information</w:t>
      </w:r>
      <w:bookmarkEnd w:id="8"/>
    </w:p>
    <w:p w14:paraId="004AF964" w14:textId="77777777" w:rsidR="007F667F" w:rsidRPr="0094641D" w:rsidRDefault="007F667F" w:rsidP="007F667F">
      <w:pPr>
        <w:spacing w:line="240" w:lineRule="auto"/>
        <w:ind w:firstLine="720"/>
        <w:contextualSpacing/>
        <w:rPr>
          <w:rFonts w:ascii="Arial" w:hAnsi="Arial" w:cs="Arial"/>
          <w:b/>
          <w:sz w:val="24"/>
          <w:szCs w:val="24"/>
        </w:rPr>
      </w:pPr>
    </w:p>
    <w:p w14:paraId="574E13DE"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All discussions conducted should be committed to writing. Any supporting evidence such as emails, pictures, sketches etc should be copied and attached to the written notes. All of this information should be stored securely within a diary or notebook.</w:t>
      </w:r>
    </w:p>
    <w:p w14:paraId="695D21BC" w14:textId="77777777" w:rsidR="00080AC4" w:rsidRDefault="00080AC4" w:rsidP="00080AC4">
      <w:pPr>
        <w:spacing w:before="360" w:after="240" w:line="240" w:lineRule="auto"/>
        <w:ind w:firstLine="720"/>
        <w:contextualSpacing/>
        <w:rPr>
          <w:rFonts w:ascii="Arial" w:hAnsi="Arial" w:cs="Arial"/>
          <w:b/>
          <w:sz w:val="24"/>
          <w:szCs w:val="24"/>
        </w:rPr>
      </w:pPr>
    </w:p>
    <w:p w14:paraId="34E41BB7" w14:textId="77777777" w:rsidR="007F667F" w:rsidRPr="0094641D" w:rsidRDefault="0092098A" w:rsidP="007F667F">
      <w:pPr>
        <w:keepNext/>
        <w:keepLines/>
        <w:numPr>
          <w:ilvl w:val="1"/>
          <w:numId w:val="0"/>
        </w:numPr>
        <w:spacing w:before="120" w:after="120" w:line="240" w:lineRule="auto"/>
        <w:ind w:left="426" w:firstLine="141"/>
        <w:contextualSpacing/>
        <w:outlineLvl w:val="1"/>
        <w:rPr>
          <w:rFonts w:ascii="Arial" w:hAnsi="Arial" w:cs="Arial"/>
          <w:b/>
          <w:sz w:val="24"/>
          <w:szCs w:val="24"/>
        </w:rPr>
      </w:pPr>
      <w:bookmarkStart w:id="9" w:name="_Toc2332223"/>
      <w:r>
        <w:rPr>
          <w:rFonts w:ascii="Arial" w:hAnsi="Arial" w:cs="Arial"/>
          <w:b/>
          <w:sz w:val="24"/>
          <w:szCs w:val="24"/>
        </w:rPr>
        <w:t>1</w:t>
      </w:r>
      <w:r w:rsidR="007F667F">
        <w:rPr>
          <w:rFonts w:ascii="Arial" w:hAnsi="Arial" w:cs="Arial"/>
          <w:b/>
          <w:sz w:val="24"/>
          <w:szCs w:val="24"/>
        </w:rPr>
        <w:t>.6</w:t>
      </w:r>
      <w:r w:rsidR="007F667F">
        <w:rPr>
          <w:rFonts w:ascii="Arial" w:hAnsi="Arial" w:cs="Arial"/>
          <w:b/>
          <w:sz w:val="24"/>
          <w:szCs w:val="24"/>
        </w:rPr>
        <w:tab/>
      </w:r>
      <w:r w:rsidR="007F667F">
        <w:rPr>
          <w:rFonts w:ascii="Arial" w:eastAsia="Times New Roman" w:hAnsi="Arial" w:cs="Arial"/>
          <w:b/>
          <w:bCs/>
          <w:sz w:val="24"/>
          <w:szCs w:val="24"/>
        </w:rPr>
        <w:t>Formal Complaint</w:t>
      </w:r>
      <w:bookmarkEnd w:id="9"/>
    </w:p>
    <w:p w14:paraId="2E07FCF8" w14:textId="77777777" w:rsidR="007F667F" w:rsidRPr="00DF2657" w:rsidRDefault="007F667F" w:rsidP="00080AC4">
      <w:pPr>
        <w:spacing w:before="360" w:after="240" w:line="240" w:lineRule="auto"/>
        <w:ind w:firstLine="720"/>
        <w:contextualSpacing/>
        <w:rPr>
          <w:rFonts w:ascii="Arial" w:hAnsi="Arial" w:cs="Arial"/>
          <w:b/>
          <w:sz w:val="24"/>
          <w:szCs w:val="24"/>
        </w:rPr>
      </w:pPr>
    </w:p>
    <w:p w14:paraId="0380867F" w14:textId="77777777" w:rsidR="00DF2657" w:rsidRPr="009A3A40" w:rsidRDefault="00DF2657" w:rsidP="00DF2657">
      <w:pPr>
        <w:spacing w:before="240" w:after="240" w:line="240" w:lineRule="auto"/>
        <w:contextualSpacing/>
        <w:rPr>
          <w:rFonts w:ascii="Arial" w:hAnsi="Arial" w:cs="Arial"/>
          <w:i/>
          <w:sz w:val="24"/>
          <w:szCs w:val="24"/>
        </w:rPr>
      </w:pPr>
      <w:r w:rsidRPr="009A3A40">
        <w:rPr>
          <w:rFonts w:ascii="Arial" w:hAnsi="Arial" w:cs="Arial"/>
          <w:i/>
          <w:sz w:val="24"/>
          <w:szCs w:val="24"/>
        </w:rPr>
        <w:t>Step 1: Written Complaint</w:t>
      </w:r>
    </w:p>
    <w:p w14:paraId="0E9049CC" w14:textId="45FDE900" w:rsidR="00DF2657" w:rsidRPr="00362F29" w:rsidRDefault="00DF2657" w:rsidP="00DF2657">
      <w:pPr>
        <w:spacing w:line="240" w:lineRule="auto"/>
        <w:contextualSpacing/>
        <w:rPr>
          <w:rFonts w:ascii="Arial" w:hAnsi="Arial" w:cs="Arial"/>
          <w:sz w:val="24"/>
          <w:szCs w:val="24"/>
        </w:rPr>
      </w:pPr>
      <w:r w:rsidRPr="00DF2657">
        <w:rPr>
          <w:rFonts w:ascii="Arial" w:hAnsi="Arial" w:cs="Arial"/>
          <w:sz w:val="24"/>
          <w:szCs w:val="24"/>
        </w:rPr>
        <w:t>A complainant decides to lodge a formal complaint in consultation with the CBFCO. The complainant completes the written complaint form (VBFB Member Formal Complaint Form). When completing the form the complainant focuses on the facts (what, where, when, how) and any supporting evidence s/he may have, including the details of any</w:t>
      </w:r>
      <w:r w:rsidR="00362F29">
        <w:rPr>
          <w:rFonts w:ascii="Arial" w:hAnsi="Arial" w:cs="Arial"/>
          <w:sz w:val="24"/>
          <w:szCs w:val="24"/>
        </w:rPr>
        <w:t xml:space="preserve"> </w:t>
      </w:r>
      <w:r w:rsidRPr="00DF2657">
        <w:rPr>
          <w:rFonts w:ascii="Arial" w:hAnsi="Arial" w:cs="Arial"/>
          <w:sz w:val="24"/>
          <w:szCs w:val="24"/>
        </w:rPr>
        <w:t>witnesses, emails, photographs, texts etc.  This information will form the basis of any investigation and a copy or summary of the written complaint will be given to the investigator and the respondent.</w:t>
      </w:r>
    </w:p>
    <w:p w14:paraId="506BD932" w14:textId="77777777" w:rsidR="00DF2657" w:rsidRPr="00DF2657" w:rsidRDefault="00DF2657" w:rsidP="00DF2657">
      <w:pPr>
        <w:spacing w:line="240" w:lineRule="auto"/>
        <w:contextualSpacing/>
        <w:rPr>
          <w:rFonts w:ascii="Arial" w:hAnsi="Arial" w:cs="Arial"/>
          <w:sz w:val="24"/>
          <w:szCs w:val="24"/>
        </w:rPr>
      </w:pPr>
    </w:p>
    <w:p w14:paraId="547834F2" w14:textId="77777777" w:rsidR="00DF2657" w:rsidRPr="00DF2657" w:rsidRDefault="00DF2657" w:rsidP="00DF2657">
      <w:pPr>
        <w:spacing w:line="240" w:lineRule="auto"/>
        <w:contextualSpacing/>
        <w:rPr>
          <w:rFonts w:ascii="Arial" w:hAnsi="Arial" w:cs="Arial"/>
          <w:i/>
          <w:sz w:val="24"/>
          <w:szCs w:val="24"/>
        </w:rPr>
      </w:pPr>
      <w:r w:rsidRPr="00DF2657">
        <w:rPr>
          <w:rFonts w:ascii="Arial" w:hAnsi="Arial" w:cs="Arial"/>
          <w:sz w:val="24"/>
          <w:szCs w:val="24"/>
        </w:rPr>
        <w:t>If required the complainant can seek the help of his/her the brigade member/officer above the complainant within the chain of command to complete this form.</w:t>
      </w:r>
    </w:p>
    <w:p w14:paraId="22940354" w14:textId="77777777" w:rsidR="00DF2657" w:rsidRPr="00DF2657" w:rsidRDefault="00DF2657" w:rsidP="00DF2657">
      <w:pPr>
        <w:spacing w:line="240" w:lineRule="auto"/>
        <w:contextualSpacing/>
        <w:rPr>
          <w:rFonts w:ascii="Arial" w:hAnsi="Arial" w:cs="Arial"/>
          <w:sz w:val="24"/>
          <w:szCs w:val="24"/>
        </w:rPr>
      </w:pPr>
    </w:p>
    <w:p w14:paraId="23507812"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written complaint can be handed to the CBFCO and will be submitted to the CEO who will determine what action will be taken.</w:t>
      </w:r>
    </w:p>
    <w:p w14:paraId="611B1A1C" w14:textId="77777777" w:rsidR="00DF2657" w:rsidRPr="00DF2657" w:rsidRDefault="00DF2657" w:rsidP="00DF2657">
      <w:pPr>
        <w:spacing w:line="240" w:lineRule="auto"/>
        <w:contextualSpacing/>
        <w:rPr>
          <w:rFonts w:ascii="Arial" w:hAnsi="Arial" w:cs="Arial"/>
          <w:sz w:val="24"/>
          <w:szCs w:val="24"/>
        </w:rPr>
      </w:pPr>
    </w:p>
    <w:p w14:paraId="67C5A0A0"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CEO ma</w:t>
      </w:r>
      <w:r w:rsidR="0084132D">
        <w:rPr>
          <w:rFonts w:ascii="Arial" w:hAnsi="Arial" w:cs="Arial"/>
          <w:sz w:val="24"/>
          <w:szCs w:val="24"/>
        </w:rPr>
        <w:t>y decide for one of the following</w:t>
      </w:r>
      <w:r w:rsidRPr="00DF2657">
        <w:rPr>
          <w:rFonts w:ascii="Arial" w:hAnsi="Arial" w:cs="Arial"/>
          <w:sz w:val="24"/>
          <w:szCs w:val="24"/>
        </w:rPr>
        <w:t xml:space="preserve"> to occur:</w:t>
      </w:r>
    </w:p>
    <w:p w14:paraId="23B00F04"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1.</w:t>
      </w:r>
      <w:r w:rsidRPr="00DF2657">
        <w:rPr>
          <w:rFonts w:ascii="Arial" w:hAnsi="Arial" w:cs="Arial"/>
          <w:sz w:val="24"/>
          <w:szCs w:val="24"/>
        </w:rPr>
        <w:tab/>
        <w:t xml:space="preserve">an attempt be made to resolve the complaint informally; or </w:t>
      </w:r>
    </w:p>
    <w:p w14:paraId="343CCDB7"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2.</w:t>
      </w:r>
      <w:r w:rsidRPr="00DF2657">
        <w:rPr>
          <w:rFonts w:ascii="Arial" w:hAnsi="Arial" w:cs="Arial"/>
          <w:sz w:val="24"/>
          <w:szCs w:val="24"/>
        </w:rPr>
        <w:tab/>
        <w:t xml:space="preserve">the complaint to be resolved formally through an investigation; or </w:t>
      </w:r>
    </w:p>
    <w:p w14:paraId="1BACC757" w14:textId="77777777" w:rsidR="00DF2657" w:rsidRPr="00DF2657" w:rsidRDefault="00DF2657" w:rsidP="00DF2657">
      <w:pPr>
        <w:spacing w:line="240" w:lineRule="auto"/>
        <w:ind w:left="709" w:hanging="709"/>
        <w:contextualSpacing/>
        <w:rPr>
          <w:rFonts w:ascii="Arial" w:hAnsi="Arial" w:cs="Arial"/>
          <w:sz w:val="24"/>
          <w:szCs w:val="24"/>
        </w:rPr>
      </w:pPr>
      <w:r w:rsidRPr="00DF2657">
        <w:rPr>
          <w:rFonts w:ascii="Arial" w:hAnsi="Arial" w:cs="Arial"/>
          <w:sz w:val="24"/>
          <w:szCs w:val="24"/>
        </w:rPr>
        <w:t>3.</w:t>
      </w:r>
      <w:r w:rsidRPr="00DF2657">
        <w:rPr>
          <w:rFonts w:ascii="Arial" w:hAnsi="Arial" w:cs="Arial"/>
          <w:sz w:val="24"/>
          <w:szCs w:val="24"/>
        </w:rPr>
        <w:tab/>
        <w:t xml:space="preserve">the complaint to be dismissed.  This option would be taken if, after talking further with the complainant*, the CEO decides that even if the complainant’s </w:t>
      </w:r>
      <w:r w:rsidRPr="00DF2657">
        <w:rPr>
          <w:rFonts w:ascii="Arial" w:hAnsi="Arial" w:cs="Arial"/>
          <w:sz w:val="24"/>
          <w:szCs w:val="24"/>
        </w:rPr>
        <w:lastRenderedPageBreak/>
        <w:t>point of view was validated it still did not constitute unlawful behavio</w:t>
      </w:r>
      <w:r w:rsidR="00026A2A">
        <w:rPr>
          <w:rFonts w:ascii="Arial" w:hAnsi="Arial" w:cs="Arial"/>
          <w:sz w:val="24"/>
          <w:szCs w:val="24"/>
        </w:rPr>
        <w:t>u</w:t>
      </w:r>
      <w:r w:rsidRPr="00DF2657">
        <w:rPr>
          <w:rFonts w:ascii="Arial" w:hAnsi="Arial" w:cs="Arial"/>
          <w:sz w:val="24"/>
          <w:szCs w:val="24"/>
        </w:rPr>
        <w:t>r or a breach of the Code of Conduct- Volunteer Bush</w:t>
      </w:r>
      <w:r w:rsidR="00CE0308">
        <w:rPr>
          <w:rFonts w:ascii="Arial" w:hAnsi="Arial" w:cs="Arial"/>
          <w:sz w:val="24"/>
          <w:szCs w:val="24"/>
        </w:rPr>
        <w:t xml:space="preserve"> Fire Service -</w:t>
      </w:r>
      <w:r w:rsidRPr="00DF2657">
        <w:rPr>
          <w:rFonts w:ascii="Arial" w:hAnsi="Arial" w:cs="Arial"/>
          <w:sz w:val="24"/>
          <w:szCs w:val="24"/>
        </w:rPr>
        <w:t xml:space="preserve"> Brigade Members.  In such cases the complainant would be notified in writing of the reasons for the CEO’s decision.</w:t>
      </w:r>
    </w:p>
    <w:p w14:paraId="4E68109F" w14:textId="77777777" w:rsidR="00DF2657" w:rsidRPr="00DF2657" w:rsidRDefault="00DF2657" w:rsidP="00DF2657">
      <w:pPr>
        <w:spacing w:line="240" w:lineRule="auto"/>
        <w:contextualSpacing/>
        <w:rPr>
          <w:rFonts w:ascii="Arial" w:hAnsi="Arial" w:cs="Arial"/>
          <w:sz w:val="24"/>
          <w:szCs w:val="24"/>
        </w:rPr>
      </w:pPr>
    </w:p>
    <w:p w14:paraId="09529090" w14:textId="77777777" w:rsidR="00DF2657" w:rsidRPr="00DF2657" w:rsidRDefault="00DF2657" w:rsidP="00DF2657">
      <w:pPr>
        <w:spacing w:line="240" w:lineRule="auto"/>
        <w:ind w:left="709"/>
        <w:contextualSpacing/>
        <w:rPr>
          <w:rFonts w:ascii="Arial" w:hAnsi="Arial" w:cs="Arial"/>
          <w:sz w:val="24"/>
          <w:szCs w:val="24"/>
        </w:rPr>
      </w:pPr>
      <w:r w:rsidRPr="00DF2657">
        <w:rPr>
          <w:rFonts w:ascii="Arial" w:hAnsi="Arial" w:cs="Arial"/>
          <w:sz w:val="24"/>
          <w:szCs w:val="24"/>
        </w:rPr>
        <w:t>* The CEO may delegate further conversation with the complainant to the CBFCO.</w:t>
      </w:r>
    </w:p>
    <w:p w14:paraId="3F808DE6" w14:textId="77777777" w:rsidR="00DF2657" w:rsidRPr="00DF2657" w:rsidRDefault="00DF2657" w:rsidP="00DF2657">
      <w:pPr>
        <w:spacing w:line="240" w:lineRule="auto"/>
        <w:contextualSpacing/>
        <w:rPr>
          <w:rFonts w:ascii="Arial" w:hAnsi="Arial" w:cs="Arial"/>
          <w:sz w:val="24"/>
          <w:szCs w:val="24"/>
        </w:rPr>
      </w:pPr>
    </w:p>
    <w:p w14:paraId="41D08320" w14:textId="77777777" w:rsid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If an investigation is to be conducted the CEO will appoint an investigator. The investigator may be a Shire of Mundaring employee or an external investigator.</w:t>
      </w:r>
    </w:p>
    <w:p w14:paraId="774342E8" w14:textId="77777777" w:rsidR="004A648D" w:rsidRPr="00DF2657" w:rsidRDefault="004A648D" w:rsidP="00DF2657">
      <w:pPr>
        <w:spacing w:line="240" w:lineRule="auto"/>
        <w:contextualSpacing/>
        <w:rPr>
          <w:rFonts w:ascii="Arial" w:hAnsi="Arial" w:cs="Arial"/>
          <w:sz w:val="24"/>
          <w:szCs w:val="24"/>
        </w:rPr>
      </w:pPr>
    </w:p>
    <w:p w14:paraId="6A6AA7C7" w14:textId="77777777" w:rsidR="00DF2657" w:rsidRPr="009A3A40" w:rsidRDefault="00DF2657" w:rsidP="00DF2657">
      <w:pPr>
        <w:spacing w:before="240" w:after="240" w:line="240" w:lineRule="auto"/>
        <w:contextualSpacing/>
        <w:rPr>
          <w:rFonts w:ascii="Arial" w:hAnsi="Arial" w:cs="Arial"/>
          <w:i/>
          <w:sz w:val="24"/>
          <w:szCs w:val="24"/>
        </w:rPr>
      </w:pPr>
      <w:r w:rsidRPr="009A3A40">
        <w:rPr>
          <w:rFonts w:ascii="Arial" w:hAnsi="Arial" w:cs="Arial"/>
          <w:i/>
          <w:sz w:val="24"/>
          <w:szCs w:val="24"/>
        </w:rPr>
        <w:t>Step 2: Investigation of Complaint</w:t>
      </w:r>
    </w:p>
    <w:p w14:paraId="18B373E8"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investigator, or a nominated representative, will meet with the complainant and outline the grievance process, the principles that apply to the process and the procedure that will be followed.</w:t>
      </w:r>
    </w:p>
    <w:p w14:paraId="3772535D" w14:textId="77777777" w:rsidR="00DF2657" w:rsidRPr="00DF2657" w:rsidRDefault="00DF2657" w:rsidP="00DF2657">
      <w:pPr>
        <w:spacing w:line="240" w:lineRule="auto"/>
        <w:contextualSpacing/>
        <w:rPr>
          <w:rFonts w:ascii="Arial" w:hAnsi="Arial" w:cs="Arial"/>
          <w:sz w:val="24"/>
          <w:szCs w:val="24"/>
        </w:rPr>
      </w:pPr>
    </w:p>
    <w:p w14:paraId="37F4E696"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investigator will interview the complainant and any witnesses and will make a written statement for all parties.</w:t>
      </w:r>
    </w:p>
    <w:p w14:paraId="493ECD20" w14:textId="77777777" w:rsidR="00DF2657" w:rsidRPr="00DF2657" w:rsidRDefault="00DF2657" w:rsidP="00DF2657">
      <w:pPr>
        <w:spacing w:line="240" w:lineRule="auto"/>
        <w:contextualSpacing/>
        <w:rPr>
          <w:rFonts w:ascii="Arial" w:hAnsi="Arial" w:cs="Arial"/>
          <w:sz w:val="24"/>
          <w:szCs w:val="24"/>
        </w:rPr>
      </w:pPr>
    </w:p>
    <w:p w14:paraId="09502D27"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investigator will check the accuracy of the statements with the relevant parties before providing a copy of each statement or a summary of the statements to the respondent.</w:t>
      </w:r>
    </w:p>
    <w:p w14:paraId="63E0F38D" w14:textId="77777777" w:rsidR="00DF2657" w:rsidRPr="00DF2657" w:rsidRDefault="00DF2657" w:rsidP="00DF2657">
      <w:pPr>
        <w:spacing w:line="240" w:lineRule="auto"/>
        <w:contextualSpacing/>
        <w:rPr>
          <w:rFonts w:ascii="Arial" w:hAnsi="Arial" w:cs="Arial"/>
          <w:sz w:val="24"/>
          <w:szCs w:val="24"/>
        </w:rPr>
      </w:pPr>
    </w:p>
    <w:p w14:paraId="47EC65E1"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investigator, or a nominated representative, meets with the respondent and outlines the</w:t>
      </w:r>
      <w:r w:rsidR="00D02B34">
        <w:rPr>
          <w:rFonts w:ascii="Arial" w:hAnsi="Arial" w:cs="Arial"/>
          <w:sz w:val="24"/>
          <w:szCs w:val="24"/>
        </w:rPr>
        <w:t xml:space="preserve"> dispute resolution –</w:t>
      </w:r>
      <w:r w:rsidRPr="00DF2657">
        <w:rPr>
          <w:rFonts w:ascii="Arial" w:hAnsi="Arial" w:cs="Arial"/>
          <w:sz w:val="24"/>
          <w:szCs w:val="24"/>
        </w:rPr>
        <w:t xml:space="preserve"> grievance</w:t>
      </w:r>
      <w:r w:rsidR="00D02B34">
        <w:rPr>
          <w:rFonts w:ascii="Arial" w:hAnsi="Arial" w:cs="Arial"/>
          <w:sz w:val="24"/>
          <w:szCs w:val="24"/>
        </w:rPr>
        <w:t xml:space="preserve"> management</w:t>
      </w:r>
      <w:r w:rsidRPr="00DF2657">
        <w:rPr>
          <w:rFonts w:ascii="Arial" w:hAnsi="Arial" w:cs="Arial"/>
          <w:sz w:val="24"/>
          <w:szCs w:val="24"/>
        </w:rPr>
        <w:t xml:space="preserve"> process, the principles that apply to the process and the procedure that will be followed.</w:t>
      </w:r>
    </w:p>
    <w:p w14:paraId="530D33AA"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respondent will be provided with the complaint and all relevant witness statements or a summary of these and, unless otherwise agreed upon, has up to 10 days to respond to the complaint.</w:t>
      </w:r>
    </w:p>
    <w:p w14:paraId="3C83F32D" w14:textId="77777777" w:rsidR="00DF2657" w:rsidRPr="00DF2657" w:rsidRDefault="00DF2657" w:rsidP="00DF2657">
      <w:pPr>
        <w:spacing w:line="240" w:lineRule="auto"/>
        <w:contextualSpacing/>
        <w:rPr>
          <w:rFonts w:ascii="Arial" w:hAnsi="Arial" w:cs="Arial"/>
          <w:sz w:val="24"/>
          <w:szCs w:val="24"/>
        </w:rPr>
      </w:pPr>
    </w:p>
    <w:p w14:paraId="2D14C6D6"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 xml:space="preserve">The respondent can seek support from </w:t>
      </w:r>
      <w:r w:rsidR="0091561A">
        <w:rPr>
          <w:rFonts w:ascii="Arial" w:hAnsi="Arial" w:cs="Arial"/>
          <w:sz w:val="24"/>
          <w:szCs w:val="24"/>
        </w:rPr>
        <w:t>another person, i.e. a support person</w:t>
      </w:r>
      <w:r w:rsidRPr="00DF2657">
        <w:rPr>
          <w:rFonts w:ascii="Arial" w:hAnsi="Arial" w:cs="Arial"/>
          <w:sz w:val="24"/>
          <w:szCs w:val="24"/>
        </w:rPr>
        <w:t>.</w:t>
      </w:r>
    </w:p>
    <w:p w14:paraId="111CD025" w14:textId="77777777" w:rsidR="00DF2657" w:rsidRPr="00DF2657" w:rsidRDefault="00DF2657" w:rsidP="00DF2657">
      <w:pPr>
        <w:spacing w:line="240" w:lineRule="auto"/>
        <w:contextualSpacing/>
        <w:rPr>
          <w:rFonts w:ascii="Arial" w:hAnsi="Arial" w:cs="Arial"/>
          <w:sz w:val="24"/>
          <w:szCs w:val="24"/>
        </w:rPr>
      </w:pPr>
    </w:p>
    <w:p w14:paraId="1969CB19"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respondent can respond in writing and/or by way of an interview with the investigator. A support person</w:t>
      </w:r>
      <w:r w:rsidRPr="00DF2657">
        <w:rPr>
          <w:rFonts w:ascii="Arial" w:hAnsi="Arial" w:cs="Arial"/>
          <w:i/>
          <w:sz w:val="24"/>
          <w:szCs w:val="24"/>
        </w:rPr>
        <w:t xml:space="preserve"> </w:t>
      </w:r>
      <w:r w:rsidRPr="00DF2657">
        <w:rPr>
          <w:rFonts w:ascii="Arial" w:hAnsi="Arial" w:cs="Arial"/>
          <w:sz w:val="24"/>
          <w:szCs w:val="24"/>
        </w:rPr>
        <w:t>can be present during this interview and can take notes but is not an active participant in the interview.</w:t>
      </w:r>
    </w:p>
    <w:p w14:paraId="0AA145A4" w14:textId="77777777" w:rsidR="00DF2657" w:rsidRPr="00DF2657" w:rsidRDefault="00DF2657" w:rsidP="00DF2657">
      <w:pPr>
        <w:spacing w:line="240" w:lineRule="auto"/>
        <w:contextualSpacing/>
        <w:rPr>
          <w:rFonts w:ascii="Arial" w:hAnsi="Arial" w:cs="Arial"/>
          <w:sz w:val="24"/>
          <w:szCs w:val="24"/>
        </w:rPr>
      </w:pPr>
    </w:p>
    <w:p w14:paraId="67F969F6"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investigator will make a written statement based on the interview with the respondent and any relevant witnesses and check the accuracy of each statement with the relevant interviewee.</w:t>
      </w:r>
    </w:p>
    <w:p w14:paraId="6662E3D9" w14:textId="77777777" w:rsidR="00DF2657" w:rsidRPr="00DF2657" w:rsidRDefault="00DF2657" w:rsidP="00DF2657">
      <w:pPr>
        <w:spacing w:line="240" w:lineRule="auto"/>
        <w:contextualSpacing/>
        <w:rPr>
          <w:rFonts w:ascii="Arial" w:hAnsi="Arial" w:cs="Arial"/>
          <w:sz w:val="24"/>
          <w:szCs w:val="24"/>
        </w:rPr>
      </w:pPr>
    </w:p>
    <w:p w14:paraId="7ACBE1BB"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Where new information is presented during the course of the investigation, the investigator will provide the respondent’s statement and witness statements or summaries of these to the complainant and, unless otherwise agreed, allows at least three working days for preparation before the complainant responds.</w:t>
      </w:r>
    </w:p>
    <w:p w14:paraId="7A9FC455" w14:textId="77777777" w:rsidR="00DF2657" w:rsidRPr="00DF2657" w:rsidRDefault="00DF2657" w:rsidP="00DF2657">
      <w:pPr>
        <w:spacing w:line="240" w:lineRule="auto"/>
        <w:contextualSpacing/>
        <w:rPr>
          <w:rFonts w:ascii="Arial" w:hAnsi="Arial" w:cs="Arial"/>
          <w:sz w:val="24"/>
          <w:szCs w:val="24"/>
        </w:rPr>
      </w:pPr>
    </w:p>
    <w:p w14:paraId="5E3BE564"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 xml:space="preserve">The investigator will meet with the complainant and make a written record of their response to statements from the respondent and other witnesses. </w:t>
      </w:r>
    </w:p>
    <w:p w14:paraId="3ADC188D" w14:textId="77777777" w:rsidR="00DF2657" w:rsidRPr="00DF2657" w:rsidRDefault="00DF2657" w:rsidP="00DF2657">
      <w:pPr>
        <w:spacing w:line="240" w:lineRule="auto"/>
        <w:contextualSpacing/>
        <w:rPr>
          <w:rFonts w:ascii="Arial" w:hAnsi="Arial" w:cs="Arial"/>
          <w:sz w:val="24"/>
          <w:szCs w:val="24"/>
        </w:rPr>
      </w:pPr>
    </w:p>
    <w:p w14:paraId="28A6B04B" w14:textId="77777777" w:rsid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At any time throughout the formal grievance process the investigator may, with the consent of both parties, pause the investigation and attempt to mediate a resolution of the grievance.  If the mediation is successful then the investigation will cease at that point.  All documentation collected up until that point will be stored in a confidential case file within the Shire of Mundaring records management system.</w:t>
      </w:r>
    </w:p>
    <w:p w14:paraId="1DC5E346" w14:textId="77777777" w:rsidR="004A648D" w:rsidRPr="00DF2657" w:rsidRDefault="004A648D" w:rsidP="00DF2657">
      <w:pPr>
        <w:spacing w:line="240" w:lineRule="auto"/>
        <w:contextualSpacing/>
        <w:rPr>
          <w:rFonts w:ascii="Arial" w:hAnsi="Arial" w:cs="Arial"/>
          <w:sz w:val="24"/>
          <w:szCs w:val="24"/>
        </w:rPr>
      </w:pPr>
    </w:p>
    <w:p w14:paraId="4BACA67B" w14:textId="77777777" w:rsidR="00DF2657" w:rsidRPr="009A3A40" w:rsidRDefault="00DF2657" w:rsidP="00DF2657">
      <w:pPr>
        <w:spacing w:before="240" w:after="240" w:line="240" w:lineRule="auto"/>
        <w:contextualSpacing/>
        <w:rPr>
          <w:rFonts w:ascii="Arial" w:hAnsi="Arial" w:cs="Arial"/>
          <w:i/>
          <w:sz w:val="24"/>
          <w:szCs w:val="24"/>
        </w:rPr>
      </w:pPr>
      <w:r w:rsidRPr="009A3A40">
        <w:rPr>
          <w:rFonts w:ascii="Arial" w:hAnsi="Arial" w:cs="Arial"/>
          <w:i/>
          <w:sz w:val="24"/>
          <w:szCs w:val="24"/>
        </w:rPr>
        <w:t>Step 3: Outcome of Investigative Process</w:t>
      </w:r>
    </w:p>
    <w:p w14:paraId="397BA369"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 xml:space="preserve">The investigator will provide a written report to the decision maker outlining whether the allegations are substantiated, detailing all the evidence and their findings. </w:t>
      </w:r>
    </w:p>
    <w:p w14:paraId="5738CE1B" w14:textId="77777777" w:rsidR="00DF2657" w:rsidRPr="00DF2657" w:rsidRDefault="00DF2657" w:rsidP="00DF2657">
      <w:pPr>
        <w:spacing w:line="240" w:lineRule="auto"/>
        <w:contextualSpacing/>
        <w:rPr>
          <w:rFonts w:ascii="Arial" w:hAnsi="Arial" w:cs="Arial"/>
          <w:sz w:val="24"/>
          <w:szCs w:val="24"/>
        </w:rPr>
      </w:pPr>
    </w:p>
    <w:p w14:paraId="3947CF48" w14:textId="77777777" w:rsid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standard of proof is on the “balance of probabilities”: in other words, the complainant can establish that the claim s/he is making is more likely than not.</w:t>
      </w:r>
    </w:p>
    <w:p w14:paraId="12E7BF19"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decision maker will determine the outcome which may include but is not limited to:</w:t>
      </w:r>
    </w:p>
    <w:p w14:paraId="5F9ACF90" w14:textId="77777777" w:rsidR="00DF2657" w:rsidRPr="00DF2657" w:rsidRDefault="00DF2657" w:rsidP="00F02851">
      <w:pPr>
        <w:pStyle w:val="ListParagraph"/>
        <w:numPr>
          <w:ilvl w:val="0"/>
          <w:numId w:val="19"/>
        </w:numPr>
        <w:spacing w:after="0"/>
        <w:ind w:left="714" w:hanging="357"/>
        <w:rPr>
          <w:rFonts w:ascii="Arial" w:hAnsi="Arial" w:cs="Arial"/>
          <w:sz w:val="24"/>
          <w:szCs w:val="24"/>
        </w:rPr>
      </w:pPr>
      <w:r w:rsidRPr="00DF2657">
        <w:rPr>
          <w:rFonts w:ascii="Arial" w:hAnsi="Arial" w:cs="Arial"/>
          <w:sz w:val="24"/>
          <w:szCs w:val="24"/>
        </w:rPr>
        <w:t>counsel</w:t>
      </w:r>
      <w:r w:rsidR="00305D65">
        <w:rPr>
          <w:rFonts w:ascii="Arial" w:hAnsi="Arial" w:cs="Arial"/>
          <w:sz w:val="24"/>
          <w:szCs w:val="24"/>
        </w:rPr>
        <w:t>l</w:t>
      </w:r>
      <w:r w:rsidRPr="00DF2657">
        <w:rPr>
          <w:rFonts w:ascii="Arial" w:hAnsi="Arial" w:cs="Arial"/>
          <w:sz w:val="24"/>
          <w:szCs w:val="24"/>
        </w:rPr>
        <w:t>ing</w:t>
      </w:r>
    </w:p>
    <w:p w14:paraId="5119AAF7" w14:textId="77777777" w:rsidR="00DF2657" w:rsidRPr="00DF2657" w:rsidRDefault="00DF2657" w:rsidP="00F02851">
      <w:pPr>
        <w:pStyle w:val="ListParagraph"/>
        <w:numPr>
          <w:ilvl w:val="0"/>
          <w:numId w:val="19"/>
        </w:numPr>
        <w:spacing w:after="0"/>
        <w:rPr>
          <w:rFonts w:ascii="Arial" w:hAnsi="Arial" w:cs="Arial"/>
          <w:sz w:val="24"/>
          <w:szCs w:val="24"/>
        </w:rPr>
      </w:pPr>
      <w:r w:rsidRPr="00DF2657">
        <w:rPr>
          <w:rFonts w:ascii="Arial" w:hAnsi="Arial" w:cs="Arial"/>
          <w:sz w:val="24"/>
          <w:szCs w:val="24"/>
        </w:rPr>
        <w:t>instruction to participate in training</w:t>
      </w:r>
    </w:p>
    <w:p w14:paraId="60C0B5E5" w14:textId="77777777" w:rsidR="00DF2657" w:rsidRPr="00DF2657" w:rsidRDefault="00DF2657" w:rsidP="00F02851">
      <w:pPr>
        <w:pStyle w:val="ListParagraph"/>
        <w:numPr>
          <w:ilvl w:val="0"/>
          <w:numId w:val="19"/>
        </w:numPr>
        <w:spacing w:after="0"/>
        <w:rPr>
          <w:rFonts w:ascii="Arial" w:hAnsi="Arial" w:cs="Arial"/>
          <w:sz w:val="24"/>
          <w:szCs w:val="24"/>
        </w:rPr>
      </w:pPr>
      <w:r w:rsidRPr="00DF2657">
        <w:rPr>
          <w:rFonts w:ascii="Arial" w:hAnsi="Arial" w:cs="Arial"/>
          <w:sz w:val="24"/>
          <w:szCs w:val="24"/>
        </w:rPr>
        <w:t>warning - verbal/written</w:t>
      </w:r>
    </w:p>
    <w:p w14:paraId="5C0F0F2C" w14:textId="77777777" w:rsidR="00DF2657" w:rsidRPr="00DF2657" w:rsidRDefault="00DF2657" w:rsidP="00F02851">
      <w:pPr>
        <w:pStyle w:val="ListParagraph"/>
        <w:numPr>
          <w:ilvl w:val="0"/>
          <w:numId w:val="19"/>
        </w:numPr>
        <w:spacing w:after="0"/>
        <w:rPr>
          <w:rFonts w:ascii="Arial" w:hAnsi="Arial" w:cs="Arial"/>
          <w:sz w:val="24"/>
          <w:szCs w:val="24"/>
        </w:rPr>
      </w:pPr>
      <w:r w:rsidRPr="00DF2657">
        <w:rPr>
          <w:rFonts w:ascii="Arial" w:hAnsi="Arial" w:cs="Arial"/>
          <w:sz w:val="24"/>
          <w:szCs w:val="24"/>
        </w:rPr>
        <w:t>demotion</w:t>
      </w:r>
    </w:p>
    <w:p w14:paraId="48C5E3ED" w14:textId="77777777" w:rsidR="00DF2657" w:rsidRPr="00DF2657" w:rsidRDefault="00DF2657" w:rsidP="00F02851">
      <w:pPr>
        <w:pStyle w:val="ListParagraph"/>
        <w:numPr>
          <w:ilvl w:val="0"/>
          <w:numId w:val="19"/>
        </w:numPr>
        <w:spacing w:after="0"/>
        <w:rPr>
          <w:rFonts w:ascii="Arial" w:hAnsi="Arial" w:cs="Arial"/>
          <w:sz w:val="24"/>
          <w:szCs w:val="24"/>
        </w:rPr>
      </w:pPr>
      <w:r w:rsidRPr="00DF2657">
        <w:rPr>
          <w:rFonts w:ascii="Arial" w:hAnsi="Arial" w:cs="Arial"/>
          <w:sz w:val="24"/>
          <w:szCs w:val="24"/>
        </w:rPr>
        <w:t>instruction to provide an apology</w:t>
      </w:r>
    </w:p>
    <w:p w14:paraId="6AC5C5E0" w14:textId="77777777" w:rsidR="00DF2657" w:rsidRPr="00DF2657" w:rsidRDefault="00DF2657" w:rsidP="00F02851">
      <w:pPr>
        <w:pStyle w:val="ListParagraph"/>
        <w:numPr>
          <w:ilvl w:val="0"/>
          <w:numId w:val="19"/>
        </w:numPr>
        <w:spacing w:after="0"/>
        <w:rPr>
          <w:rFonts w:ascii="Arial" w:hAnsi="Arial" w:cs="Arial"/>
          <w:sz w:val="24"/>
          <w:szCs w:val="24"/>
        </w:rPr>
      </w:pPr>
      <w:r w:rsidRPr="00DF2657">
        <w:rPr>
          <w:rFonts w:ascii="Arial" w:hAnsi="Arial" w:cs="Arial"/>
          <w:sz w:val="24"/>
          <w:szCs w:val="24"/>
        </w:rPr>
        <w:t>suspension of membership</w:t>
      </w:r>
    </w:p>
    <w:p w14:paraId="404506DB" w14:textId="77777777" w:rsidR="00DF2657" w:rsidRPr="00DF2657" w:rsidRDefault="00DF2657" w:rsidP="00F02851">
      <w:pPr>
        <w:pStyle w:val="ListParagraph"/>
        <w:numPr>
          <w:ilvl w:val="0"/>
          <w:numId w:val="19"/>
        </w:numPr>
        <w:spacing w:after="0"/>
        <w:rPr>
          <w:rFonts w:ascii="Arial" w:hAnsi="Arial" w:cs="Arial"/>
          <w:sz w:val="24"/>
          <w:szCs w:val="24"/>
        </w:rPr>
      </w:pPr>
      <w:r w:rsidRPr="00DF2657">
        <w:rPr>
          <w:rFonts w:ascii="Arial" w:hAnsi="Arial" w:cs="Arial"/>
          <w:sz w:val="24"/>
          <w:szCs w:val="24"/>
        </w:rPr>
        <w:t>termination of membership.</w:t>
      </w:r>
    </w:p>
    <w:p w14:paraId="3324C95D" w14:textId="77777777" w:rsidR="00DF2657" w:rsidRPr="00DF2657" w:rsidRDefault="00DF2657" w:rsidP="00DF2657">
      <w:pPr>
        <w:spacing w:line="240" w:lineRule="auto"/>
        <w:contextualSpacing/>
        <w:rPr>
          <w:rFonts w:ascii="Arial" w:hAnsi="Arial" w:cs="Arial"/>
          <w:sz w:val="24"/>
          <w:szCs w:val="24"/>
        </w:rPr>
      </w:pPr>
    </w:p>
    <w:p w14:paraId="254DCB67" w14:textId="77777777" w:rsidR="00DF2657" w:rsidRPr="00DF2657" w:rsidRDefault="00A21754" w:rsidP="00DF2657">
      <w:pPr>
        <w:spacing w:line="240" w:lineRule="auto"/>
        <w:contextualSpacing/>
        <w:rPr>
          <w:rFonts w:ascii="Arial" w:hAnsi="Arial" w:cs="Arial"/>
          <w:sz w:val="24"/>
          <w:szCs w:val="24"/>
        </w:rPr>
      </w:pPr>
      <w:r>
        <w:rPr>
          <w:rFonts w:ascii="Arial" w:hAnsi="Arial" w:cs="Arial"/>
          <w:sz w:val="24"/>
          <w:szCs w:val="24"/>
        </w:rPr>
        <w:t>The CEO</w:t>
      </w:r>
      <w:r w:rsidR="00DF2657" w:rsidRPr="00DF2657">
        <w:rPr>
          <w:rFonts w:ascii="Arial" w:hAnsi="Arial" w:cs="Arial"/>
          <w:sz w:val="24"/>
          <w:szCs w:val="24"/>
        </w:rPr>
        <w:t xml:space="preserve"> will make a determination and both the complainant and the respondent will be notified of the outcome (in writing) within ten days of the report bein</w:t>
      </w:r>
      <w:r>
        <w:rPr>
          <w:rFonts w:ascii="Arial" w:hAnsi="Arial" w:cs="Arial"/>
          <w:sz w:val="24"/>
          <w:szCs w:val="24"/>
        </w:rPr>
        <w:t>g provided to the CEO</w:t>
      </w:r>
      <w:r w:rsidR="00DF2657" w:rsidRPr="00DF2657">
        <w:rPr>
          <w:rFonts w:ascii="Arial" w:hAnsi="Arial" w:cs="Arial"/>
          <w:sz w:val="24"/>
          <w:szCs w:val="24"/>
        </w:rPr>
        <w:t xml:space="preserve"> (unless an alternative timeline is negotiated).</w:t>
      </w:r>
    </w:p>
    <w:p w14:paraId="3481075C" w14:textId="77777777" w:rsidR="00DF2657" w:rsidRPr="00DF2657" w:rsidRDefault="00DF2657" w:rsidP="00DF2657">
      <w:pPr>
        <w:spacing w:line="240" w:lineRule="auto"/>
        <w:contextualSpacing/>
        <w:rPr>
          <w:rFonts w:ascii="Arial" w:hAnsi="Arial" w:cs="Arial"/>
          <w:sz w:val="24"/>
          <w:szCs w:val="24"/>
        </w:rPr>
      </w:pPr>
    </w:p>
    <w:p w14:paraId="55041F33"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Either party may make a request in writing to the decision maker to have the finding or the disciplinary or other action reviewed within three working days of being notified of the decision (unless an alternative timeline is negotiated).</w:t>
      </w:r>
    </w:p>
    <w:p w14:paraId="1A2DCC02" w14:textId="77777777" w:rsidR="00DF2657" w:rsidRPr="00DF2657" w:rsidRDefault="00DF2657" w:rsidP="00DF2657">
      <w:pPr>
        <w:spacing w:line="240" w:lineRule="auto"/>
        <w:contextualSpacing/>
        <w:rPr>
          <w:rFonts w:ascii="Arial" w:hAnsi="Arial" w:cs="Arial"/>
          <w:sz w:val="24"/>
          <w:szCs w:val="24"/>
        </w:rPr>
      </w:pPr>
    </w:p>
    <w:p w14:paraId="69F83274"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Once an appeal letter has been received, the CEO will outsource an independent investigator/legal practitioner to examine all of the evidence and advise accordingly.</w:t>
      </w:r>
    </w:p>
    <w:p w14:paraId="71B48226" w14:textId="77777777" w:rsidR="00DF2657" w:rsidRPr="00DF2657" w:rsidRDefault="00DF2657" w:rsidP="00DF2657">
      <w:pPr>
        <w:spacing w:line="240" w:lineRule="auto"/>
        <w:contextualSpacing/>
        <w:rPr>
          <w:rFonts w:ascii="Arial" w:hAnsi="Arial" w:cs="Arial"/>
          <w:sz w:val="24"/>
          <w:szCs w:val="24"/>
        </w:rPr>
      </w:pPr>
    </w:p>
    <w:p w14:paraId="34F1EF3B" w14:textId="77777777" w:rsidR="00DF2657" w:rsidRPr="00DF2657" w:rsidRDefault="00DF2657" w:rsidP="00DF2657">
      <w:pPr>
        <w:spacing w:line="240" w:lineRule="auto"/>
        <w:contextualSpacing/>
        <w:rPr>
          <w:rFonts w:ascii="Arial" w:hAnsi="Arial" w:cs="Arial"/>
          <w:sz w:val="24"/>
          <w:szCs w:val="24"/>
        </w:rPr>
      </w:pPr>
      <w:r w:rsidRPr="00DF2657">
        <w:rPr>
          <w:rFonts w:ascii="Arial" w:hAnsi="Arial" w:cs="Arial"/>
          <w:sz w:val="24"/>
          <w:szCs w:val="24"/>
        </w:rPr>
        <w:t>The independent investigator’s review is final.</w:t>
      </w:r>
    </w:p>
    <w:p w14:paraId="407374FD" w14:textId="77777777" w:rsidR="00DF2657" w:rsidRPr="00DF2657" w:rsidRDefault="00DF2657" w:rsidP="00DF2657">
      <w:pPr>
        <w:spacing w:line="240" w:lineRule="auto"/>
        <w:contextualSpacing/>
        <w:rPr>
          <w:rFonts w:ascii="Arial" w:hAnsi="Arial" w:cs="Arial"/>
          <w:sz w:val="24"/>
          <w:szCs w:val="24"/>
        </w:rPr>
      </w:pPr>
    </w:p>
    <w:p w14:paraId="285BDD7C" w14:textId="77777777" w:rsidR="00BE0987" w:rsidRPr="00DF2657" w:rsidRDefault="00BE0987" w:rsidP="00BE0987">
      <w:pPr>
        <w:spacing w:line="240" w:lineRule="auto"/>
        <w:contextualSpacing/>
        <w:rPr>
          <w:rFonts w:ascii="Arial" w:hAnsi="Arial" w:cs="Arial"/>
          <w:sz w:val="24"/>
          <w:szCs w:val="24"/>
        </w:rPr>
      </w:pPr>
      <w:r w:rsidRPr="00DF2657">
        <w:rPr>
          <w:rFonts w:ascii="Arial" w:hAnsi="Arial" w:cs="Arial"/>
          <w:sz w:val="24"/>
          <w:szCs w:val="24"/>
        </w:rPr>
        <w:t>At any time the complainant may seek advice from:</w:t>
      </w:r>
    </w:p>
    <w:p w14:paraId="674CB423" w14:textId="77777777" w:rsidR="00BE0987" w:rsidRPr="00DF2657" w:rsidRDefault="00BE0987" w:rsidP="00BE0987">
      <w:pPr>
        <w:numPr>
          <w:ilvl w:val="0"/>
          <w:numId w:val="18"/>
        </w:numPr>
        <w:spacing w:after="0" w:line="240" w:lineRule="auto"/>
        <w:contextualSpacing/>
        <w:rPr>
          <w:rFonts w:ascii="Arial" w:hAnsi="Arial" w:cs="Arial"/>
          <w:sz w:val="24"/>
          <w:szCs w:val="24"/>
        </w:rPr>
      </w:pPr>
      <w:r w:rsidRPr="00DF2657">
        <w:rPr>
          <w:rFonts w:ascii="Arial" w:hAnsi="Arial" w:cs="Arial"/>
          <w:sz w:val="24"/>
          <w:szCs w:val="24"/>
        </w:rPr>
        <w:t>Equal Opportunity Commission (Telephone 9216 3900)</w:t>
      </w:r>
    </w:p>
    <w:p w14:paraId="04A7979B" w14:textId="77777777" w:rsidR="00BE0987" w:rsidRPr="00DF2657" w:rsidRDefault="00BE0987" w:rsidP="00BE0987">
      <w:pPr>
        <w:numPr>
          <w:ilvl w:val="0"/>
          <w:numId w:val="18"/>
        </w:numPr>
        <w:spacing w:after="0" w:line="240" w:lineRule="auto"/>
        <w:contextualSpacing/>
        <w:rPr>
          <w:rFonts w:ascii="Arial" w:hAnsi="Arial" w:cs="Arial"/>
          <w:sz w:val="24"/>
          <w:szCs w:val="24"/>
        </w:rPr>
      </w:pPr>
      <w:r w:rsidRPr="00DF2657">
        <w:rPr>
          <w:rFonts w:ascii="Arial" w:hAnsi="Arial" w:cs="Arial"/>
          <w:sz w:val="24"/>
          <w:szCs w:val="24"/>
        </w:rPr>
        <w:t>Australian Human Rights Commission (Telephone 1300 656 419)</w:t>
      </w:r>
    </w:p>
    <w:p w14:paraId="2C6FD693" w14:textId="77777777" w:rsidR="00BE0987" w:rsidRDefault="00BE0987" w:rsidP="00BE0987">
      <w:pPr>
        <w:numPr>
          <w:ilvl w:val="0"/>
          <w:numId w:val="18"/>
        </w:numPr>
        <w:spacing w:after="0" w:line="240" w:lineRule="auto"/>
        <w:contextualSpacing/>
        <w:rPr>
          <w:rFonts w:ascii="Arial" w:hAnsi="Arial" w:cs="Arial"/>
          <w:sz w:val="24"/>
          <w:szCs w:val="24"/>
        </w:rPr>
      </w:pPr>
      <w:r w:rsidRPr="00DF2657">
        <w:rPr>
          <w:rFonts w:ascii="Arial" w:hAnsi="Arial" w:cs="Arial"/>
          <w:sz w:val="24"/>
          <w:szCs w:val="24"/>
        </w:rPr>
        <w:t>WorkSafe (Telephone 1300 307 877)</w:t>
      </w:r>
    </w:p>
    <w:p w14:paraId="598780E5" w14:textId="77777777" w:rsidR="00DF2657" w:rsidRPr="00DF2657" w:rsidRDefault="00DF2657" w:rsidP="00DF2657">
      <w:pPr>
        <w:spacing w:line="240" w:lineRule="auto"/>
        <w:contextualSpacing/>
        <w:rPr>
          <w:rFonts w:ascii="Arial" w:hAnsi="Arial" w:cs="Arial"/>
          <w:sz w:val="24"/>
          <w:szCs w:val="24"/>
        </w:rPr>
      </w:pPr>
    </w:p>
    <w:p w14:paraId="3E68B393" w14:textId="77777777" w:rsidR="00DF2657" w:rsidRPr="00DF2657" w:rsidRDefault="00DF2657" w:rsidP="00DF2657">
      <w:pPr>
        <w:spacing w:before="360" w:after="240" w:line="240" w:lineRule="auto"/>
        <w:contextualSpacing/>
        <w:rPr>
          <w:rFonts w:ascii="Arial" w:hAnsi="Arial" w:cs="Arial"/>
          <w:b/>
          <w:sz w:val="24"/>
          <w:szCs w:val="24"/>
        </w:rPr>
      </w:pPr>
      <w:r w:rsidRPr="00DF2657">
        <w:rPr>
          <w:rFonts w:ascii="Arial" w:hAnsi="Arial" w:cs="Arial"/>
          <w:b/>
          <w:sz w:val="24"/>
          <w:szCs w:val="24"/>
        </w:rPr>
        <w:t>Vexatious Complaints</w:t>
      </w:r>
    </w:p>
    <w:p w14:paraId="51BDD4D6" w14:textId="77777777" w:rsidR="00DF2657" w:rsidRDefault="00DF2657" w:rsidP="0092098A">
      <w:pPr>
        <w:rPr>
          <w:rFonts w:ascii="Arial" w:hAnsi="Arial" w:cs="Arial"/>
          <w:sz w:val="24"/>
          <w:szCs w:val="24"/>
        </w:rPr>
      </w:pPr>
      <w:r w:rsidRPr="00F55615">
        <w:rPr>
          <w:rFonts w:ascii="Arial" w:hAnsi="Arial" w:cs="Arial"/>
          <w:sz w:val="24"/>
          <w:szCs w:val="24"/>
        </w:rPr>
        <w:t>If a complaint is made and is subse</w:t>
      </w:r>
      <w:r w:rsidR="00C97FB0">
        <w:rPr>
          <w:rFonts w:ascii="Arial" w:hAnsi="Arial" w:cs="Arial"/>
          <w:sz w:val="24"/>
          <w:szCs w:val="24"/>
        </w:rPr>
        <w:t>quently found to be</w:t>
      </w:r>
      <w:r w:rsidRPr="00F55615">
        <w:rPr>
          <w:rFonts w:ascii="Arial" w:hAnsi="Arial" w:cs="Arial"/>
          <w:sz w:val="24"/>
          <w:szCs w:val="24"/>
        </w:rPr>
        <w:t xml:space="preserve"> vexatious, then the person who made the complaint will be subject to disciplinary action </w:t>
      </w:r>
      <w:r>
        <w:rPr>
          <w:rFonts w:ascii="Arial" w:hAnsi="Arial" w:cs="Arial"/>
          <w:sz w:val="24"/>
          <w:szCs w:val="24"/>
        </w:rPr>
        <w:t>which may include termination of membership</w:t>
      </w:r>
      <w:r w:rsidRPr="00F55615">
        <w:rPr>
          <w:rFonts w:ascii="Arial" w:hAnsi="Arial" w:cs="Arial"/>
          <w:sz w:val="24"/>
          <w:szCs w:val="24"/>
        </w:rPr>
        <w:t>.</w:t>
      </w:r>
    </w:p>
    <w:p w14:paraId="7A9AE5B0" w14:textId="77777777" w:rsidR="000F0CB2" w:rsidRPr="00E7531C" w:rsidRDefault="0092098A" w:rsidP="000F0CB2">
      <w:pPr>
        <w:keepNext/>
        <w:keepLines/>
        <w:spacing w:before="120" w:after="120"/>
        <w:ind w:left="360" w:hanging="360"/>
        <w:outlineLvl w:val="0"/>
        <w:rPr>
          <w:rFonts w:ascii="Arial" w:eastAsia="Times New Roman" w:hAnsi="Arial" w:cs="Arial"/>
          <w:b/>
          <w:bCs/>
          <w:sz w:val="24"/>
          <w:szCs w:val="24"/>
        </w:rPr>
      </w:pPr>
      <w:bookmarkStart w:id="10" w:name="_Toc2332224"/>
      <w:r>
        <w:rPr>
          <w:rFonts w:ascii="Arial" w:eastAsia="Times New Roman" w:hAnsi="Arial" w:cs="Arial"/>
          <w:b/>
          <w:bCs/>
          <w:sz w:val="24"/>
          <w:szCs w:val="24"/>
        </w:rPr>
        <w:t>2</w:t>
      </w:r>
      <w:r w:rsidR="000F0CB2" w:rsidRPr="00E7531C">
        <w:rPr>
          <w:rFonts w:ascii="Arial" w:eastAsia="Times New Roman" w:hAnsi="Arial" w:cs="Arial"/>
          <w:b/>
          <w:bCs/>
          <w:sz w:val="24"/>
          <w:szCs w:val="24"/>
        </w:rPr>
        <w:t>.</w:t>
      </w:r>
      <w:r w:rsidR="000F0CB2" w:rsidRPr="00E7531C">
        <w:rPr>
          <w:rFonts w:ascii="Arial" w:eastAsia="Times New Roman" w:hAnsi="Arial" w:cs="Arial"/>
          <w:b/>
          <w:bCs/>
          <w:sz w:val="24"/>
          <w:szCs w:val="24"/>
        </w:rPr>
        <w:tab/>
      </w:r>
      <w:r w:rsidR="000F0CB2" w:rsidRPr="00E7531C">
        <w:rPr>
          <w:rStyle w:val="Style2Char"/>
          <w:rFonts w:eastAsiaTheme="minorHAnsi"/>
        </w:rPr>
        <w:t>PUBLIC INTEREST DISCLOSURE</w:t>
      </w:r>
      <w:bookmarkEnd w:id="10"/>
    </w:p>
    <w:p w14:paraId="236A89E0" w14:textId="77777777" w:rsidR="000F0CB2" w:rsidRDefault="000F0CB2" w:rsidP="000F0CB2">
      <w:pPr>
        <w:spacing w:before="120" w:after="120" w:line="240" w:lineRule="auto"/>
        <w:contextualSpacing/>
        <w:rPr>
          <w:rFonts w:ascii="Arial" w:eastAsia="Times New Roman" w:hAnsi="Arial" w:cs="Arial"/>
          <w:sz w:val="24"/>
          <w:szCs w:val="24"/>
        </w:rPr>
      </w:pPr>
    </w:p>
    <w:p w14:paraId="49381072" w14:textId="77777777" w:rsidR="000F0CB2" w:rsidRPr="007C1CCB" w:rsidRDefault="000F0CB2" w:rsidP="000F0CB2">
      <w:pPr>
        <w:spacing w:before="120" w:after="120" w:line="240" w:lineRule="auto"/>
        <w:contextualSpacing/>
        <w:rPr>
          <w:rFonts w:ascii="Arial" w:eastAsia="Times New Roman" w:hAnsi="Arial" w:cs="Arial"/>
          <w:sz w:val="24"/>
          <w:szCs w:val="24"/>
        </w:rPr>
      </w:pPr>
      <w:r w:rsidRPr="007C1CCB">
        <w:rPr>
          <w:rFonts w:ascii="Arial" w:eastAsia="Times New Roman" w:hAnsi="Arial" w:cs="Arial"/>
          <w:sz w:val="24"/>
          <w:szCs w:val="24"/>
        </w:rPr>
        <w:t xml:space="preserve">The Shire has a public interest disclosure procedure that provides confidential mechanisms for reporting and investigating misconduct allegations or improper conduct and other public interest information in accordance with the </w:t>
      </w:r>
      <w:r w:rsidRPr="007C1CCB">
        <w:rPr>
          <w:rFonts w:ascii="Arial" w:eastAsia="Times New Roman" w:hAnsi="Arial" w:cs="Arial"/>
          <w:i/>
          <w:sz w:val="24"/>
          <w:szCs w:val="24"/>
        </w:rPr>
        <w:t>Public Interest Disclosure Act 2003</w:t>
      </w:r>
      <w:r w:rsidRPr="007C1CCB">
        <w:rPr>
          <w:rFonts w:ascii="Arial" w:eastAsia="Times New Roman" w:hAnsi="Arial" w:cs="Arial"/>
          <w:sz w:val="24"/>
          <w:szCs w:val="24"/>
        </w:rPr>
        <w:t>.</w:t>
      </w:r>
    </w:p>
    <w:p w14:paraId="06DBB67E" w14:textId="77777777" w:rsidR="00915DEE" w:rsidRDefault="00915DEE" w:rsidP="00DF2657">
      <w:pPr>
        <w:pStyle w:val="BodyText"/>
        <w:rPr>
          <w:rFonts w:cs="Arial"/>
          <w:sz w:val="22"/>
          <w:szCs w:val="22"/>
        </w:rPr>
      </w:pPr>
    </w:p>
    <w:p w14:paraId="35F4A16B" w14:textId="3249A0F0" w:rsidR="000F0CB2" w:rsidRDefault="000F0CB2" w:rsidP="00DF2657">
      <w:pPr>
        <w:pStyle w:val="BodyText"/>
        <w:rPr>
          <w:rFonts w:cs="Arial"/>
          <w:sz w:val="22"/>
          <w:szCs w:val="22"/>
        </w:rPr>
      </w:pPr>
    </w:p>
    <w:p w14:paraId="4DAFDA3F" w14:textId="4F1D5518" w:rsidR="00900B85" w:rsidRDefault="00900B85" w:rsidP="00DF2657">
      <w:pPr>
        <w:pStyle w:val="BodyText"/>
        <w:rPr>
          <w:rFonts w:cs="Arial"/>
          <w:sz w:val="22"/>
          <w:szCs w:val="22"/>
        </w:rPr>
      </w:pPr>
    </w:p>
    <w:p w14:paraId="335667A4" w14:textId="77777777" w:rsidR="00900B85" w:rsidRDefault="00900B85" w:rsidP="00DF2657">
      <w:pPr>
        <w:pStyle w:val="BodyText"/>
        <w:rPr>
          <w:rFonts w:cs="Arial"/>
          <w:sz w:val="22"/>
          <w:szCs w:val="22"/>
        </w:rPr>
      </w:pPr>
    </w:p>
    <w:p w14:paraId="04E14EB5" w14:textId="77777777" w:rsidR="000F0CB2" w:rsidRDefault="000F0CB2" w:rsidP="00DF2657">
      <w:pPr>
        <w:pStyle w:val="BodyText"/>
        <w:rPr>
          <w:rFonts w:cs="Arial"/>
          <w:sz w:val="22"/>
          <w:szCs w:val="22"/>
        </w:rPr>
      </w:pPr>
    </w:p>
    <w:p w14:paraId="52951825" w14:textId="77777777" w:rsidR="000F0CB2" w:rsidRDefault="00C97FB0" w:rsidP="000F0CB2">
      <w:pPr>
        <w:pStyle w:val="Header"/>
        <w:rPr>
          <w:rFonts w:ascii="Arial" w:hAnsi="Arial" w:cs="Arial"/>
          <w:b/>
          <w:sz w:val="24"/>
          <w:szCs w:val="24"/>
        </w:rPr>
      </w:pPr>
      <w:r>
        <w:rPr>
          <w:rFonts w:ascii="Arial" w:hAnsi="Arial" w:cs="Arial"/>
          <w:b/>
          <w:sz w:val="24"/>
          <w:szCs w:val="24"/>
        </w:rPr>
        <w:lastRenderedPageBreak/>
        <w:t>Appendix</w:t>
      </w:r>
      <w:r w:rsidR="000F0CB2" w:rsidRPr="004A648D">
        <w:rPr>
          <w:rFonts w:ascii="Arial" w:hAnsi="Arial" w:cs="Arial"/>
          <w:b/>
          <w:sz w:val="24"/>
          <w:szCs w:val="24"/>
        </w:rPr>
        <w:t xml:space="preserve"> 1</w:t>
      </w:r>
    </w:p>
    <w:p w14:paraId="3CCC2B98" w14:textId="77777777" w:rsidR="002B2EE4" w:rsidRPr="004A648D" w:rsidRDefault="002B2EE4" w:rsidP="000F0CB2">
      <w:pPr>
        <w:pStyle w:val="Header"/>
        <w:rPr>
          <w:rFonts w:ascii="Arial" w:hAnsi="Arial" w:cs="Arial"/>
          <w:b/>
          <w:sz w:val="24"/>
          <w:szCs w:val="24"/>
        </w:rPr>
      </w:pPr>
    </w:p>
    <w:p w14:paraId="7FB12C20" w14:textId="77777777" w:rsidR="000F0CB2" w:rsidRPr="004A648D" w:rsidRDefault="000F0CB2" w:rsidP="000F0CB2">
      <w:pPr>
        <w:pStyle w:val="Header"/>
        <w:jc w:val="center"/>
        <w:rPr>
          <w:rFonts w:ascii="Arial" w:hAnsi="Arial" w:cs="Arial"/>
          <w:b/>
          <w:sz w:val="32"/>
          <w:szCs w:val="32"/>
        </w:rPr>
      </w:pPr>
      <w:r w:rsidRPr="004A648D">
        <w:rPr>
          <w:rFonts w:ascii="Arial" w:hAnsi="Arial" w:cs="Arial"/>
          <w:b/>
          <w:sz w:val="32"/>
          <w:szCs w:val="32"/>
        </w:rPr>
        <w:t>VBFB MEMBER FORMAL COMPLAINT FORM</w:t>
      </w:r>
    </w:p>
    <w:p w14:paraId="4AF6B385" w14:textId="77777777" w:rsidR="000F0CB2" w:rsidRDefault="000F0CB2" w:rsidP="000F0CB2">
      <w:pPr>
        <w:pStyle w:val="Header"/>
        <w:rPr>
          <w:b/>
          <w:sz w:val="20"/>
          <w:szCs w:val="20"/>
        </w:rPr>
      </w:pPr>
    </w:p>
    <w:p w14:paraId="7551E4BB" w14:textId="77777777" w:rsidR="002B2EE4" w:rsidRPr="004A648D" w:rsidRDefault="002B2EE4" w:rsidP="000F0CB2">
      <w:pPr>
        <w:pStyle w:val="Header"/>
        <w:rPr>
          <w:b/>
          <w:sz w:val="20"/>
          <w:szCs w:val="20"/>
        </w:rPr>
      </w:pPr>
    </w:p>
    <w:tbl>
      <w:tblPr>
        <w:tblW w:w="9639" w:type="dxa"/>
        <w:tblInd w:w="-252" w:type="dxa"/>
        <w:tblLayout w:type="fixed"/>
        <w:tblLook w:val="0000" w:firstRow="0" w:lastRow="0" w:firstColumn="0" w:lastColumn="0" w:noHBand="0" w:noVBand="0"/>
      </w:tblPr>
      <w:tblGrid>
        <w:gridCol w:w="1889"/>
        <w:gridCol w:w="521"/>
        <w:gridCol w:w="851"/>
        <w:gridCol w:w="1842"/>
        <w:gridCol w:w="142"/>
        <w:gridCol w:w="46"/>
        <w:gridCol w:w="733"/>
        <w:gridCol w:w="780"/>
        <w:gridCol w:w="791"/>
        <w:gridCol w:w="627"/>
        <w:gridCol w:w="218"/>
        <w:gridCol w:w="1199"/>
      </w:tblGrid>
      <w:tr w:rsidR="000F0CB2" w:rsidRPr="00E01BED" w14:paraId="5E758185" w14:textId="77777777" w:rsidTr="00835AEC">
        <w:trPr>
          <w:cantSplit/>
          <w:trHeight w:val="302"/>
        </w:trPr>
        <w:tc>
          <w:tcPr>
            <w:tcW w:w="3261" w:type="dxa"/>
            <w:gridSpan w:val="3"/>
            <w:tcBorders>
              <w:top w:val="single" w:sz="4" w:space="0" w:color="auto"/>
              <w:left w:val="single" w:sz="4" w:space="0" w:color="auto"/>
              <w:bottom w:val="single" w:sz="4" w:space="0" w:color="auto"/>
              <w:right w:val="single" w:sz="4" w:space="0" w:color="auto"/>
            </w:tcBorders>
            <w:shd w:val="clear" w:color="auto" w:fill="000000"/>
          </w:tcPr>
          <w:p w14:paraId="61C0DDF5" w14:textId="77777777" w:rsidR="000F0CB2" w:rsidRPr="00E01BED" w:rsidRDefault="000F0CB2" w:rsidP="00835AEC">
            <w:pPr>
              <w:pStyle w:val="Header"/>
              <w:tabs>
                <w:tab w:val="left" w:pos="8505"/>
              </w:tabs>
              <w:rPr>
                <w:rFonts w:cs="Arial"/>
                <w:b/>
                <w:szCs w:val="24"/>
              </w:rPr>
            </w:pPr>
            <w:r>
              <w:rPr>
                <w:rFonts w:cs="Arial"/>
                <w:b/>
                <w:szCs w:val="24"/>
              </w:rPr>
              <w:t>Member</w:t>
            </w:r>
            <w:r w:rsidRPr="00E01BED">
              <w:rPr>
                <w:rFonts w:cs="Arial"/>
                <w:b/>
                <w:szCs w:val="24"/>
              </w:rPr>
              <w:t xml:space="preserve"> details</w:t>
            </w:r>
          </w:p>
        </w:tc>
        <w:tc>
          <w:tcPr>
            <w:tcW w:w="6378" w:type="dxa"/>
            <w:gridSpan w:val="9"/>
            <w:tcBorders>
              <w:left w:val="single" w:sz="4" w:space="0" w:color="auto"/>
            </w:tcBorders>
          </w:tcPr>
          <w:p w14:paraId="3F0FDBF1" w14:textId="77777777" w:rsidR="000F0CB2" w:rsidRPr="00E01BED" w:rsidRDefault="000F0CB2" w:rsidP="00835AEC">
            <w:pPr>
              <w:tabs>
                <w:tab w:val="left" w:pos="8505"/>
              </w:tabs>
              <w:jc w:val="both"/>
              <w:rPr>
                <w:rFonts w:ascii="Arial" w:hAnsi="Arial" w:cs="Arial"/>
                <w:sz w:val="24"/>
                <w:szCs w:val="24"/>
              </w:rPr>
            </w:pPr>
          </w:p>
        </w:tc>
      </w:tr>
      <w:tr w:rsidR="000F0CB2" w:rsidRPr="00E01BED" w14:paraId="2B2A07B3" w14:textId="77777777" w:rsidTr="00835AEC">
        <w:trPr>
          <w:cantSplit/>
          <w:trHeight w:hRule="exact" w:val="400"/>
        </w:trPr>
        <w:tc>
          <w:tcPr>
            <w:tcW w:w="2410" w:type="dxa"/>
            <w:gridSpan w:val="2"/>
            <w:tcBorders>
              <w:top w:val="single" w:sz="4" w:space="0" w:color="auto"/>
              <w:left w:val="single" w:sz="4" w:space="0" w:color="auto"/>
              <w:bottom w:val="single" w:sz="4" w:space="0" w:color="auto"/>
              <w:right w:val="single" w:sz="4" w:space="0" w:color="auto"/>
            </w:tcBorders>
          </w:tcPr>
          <w:p w14:paraId="5CF6A468" w14:textId="77777777" w:rsidR="000F0CB2" w:rsidRPr="00E01BED" w:rsidRDefault="000F0CB2" w:rsidP="00835AEC">
            <w:pPr>
              <w:pStyle w:val="Header"/>
              <w:tabs>
                <w:tab w:val="left" w:pos="8505"/>
              </w:tabs>
              <w:spacing w:before="80" w:after="80"/>
              <w:rPr>
                <w:rFonts w:cs="Arial"/>
                <w:szCs w:val="24"/>
              </w:rPr>
            </w:pPr>
            <w:r w:rsidRPr="00E01BED">
              <w:rPr>
                <w:rFonts w:cs="Arial"/>
                <w:szCs w:val="24"/>
              </w:rPr>
              <w:t>Name</w:t>
            </w:r>
          </w:p>
        </w:tc>
        <w:tc>
          <w:tcPr>
            <w:tcW w:w="3614" w:type="dxa"/>
            <w:gridSpan w:val="5"/>
            <w:tcBorders>
              <w:top w:val="single" w:sz="4" w:space="0" w:color="auto"/>
              <w:left w:val="single" w:sz="4" w:space="0" w:color="auto"/>
              <w:bottom w:val="single" w:sz="4" w:space="0" w:color="auto"/>
              <w:right w:val="single" w:sz="4" w:space="0" w:color="auto"/>
            </w:tcBorders>
          </w:tcPr>
          <w:p w14:paraId="7D0E027E" w14:textId="77777777" w:rsidR="000F0CB2" w:rsidRPr="00E01BED" w:rsidRDefault="000F0CB2" w:rsidP="00835AEC">
            <w:pPr>
              <w:pStyle w:val="Header"/>
              <w:tabs>
                <w:tab w:val="left" w:pos="8505"/>
              </w:tabs>
              <w:spacing w:before="80" w:after="80"/>
              <w:rPr>
                <w:rFonts w:cs="Arial"/>
                <w:szCs w:val="24"/>
              </w:rPr>
            </w:pPr>
            <w:r w:rsidRPr="00E01BED">
              <w:rPr>
                <w:rFonts w:cs="Arial"/>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8"/>
            </w:tblGrid>
            <w:tr w:rsidR="000F0CB2" w:rsidRPr="00E01BED" w14:paraId="3702936E" w14:textId="77777777" w:rsidTr="00835AEC">
              <w:tc>
                <w:tcPr>
                  <w:tcW w:w="6998" w:type="dxa"/>
                  <w:tcBorders>
                    <w:top w:val="single" w:sz="4" w:space="0" w:color="000000"/>
                    <w:left w:val="single" w:sz="4" w:space="0" w:color="000000"/>
                    <w:bottom w:val="single" w:sz="4" w:space="0" w:color="000000"/>
                    <w:right w:val="single" w:sz="4" w:space="0" w:color="000000"/>
                  </w:tcBorders>
                </w:tcPr>
                <w:p w14:paraId="1D829E60" w14:textId="77777777" w:rsidR="000F0CB2" w:rsidRPr="00E01BED" w:rsidRDefault="000F0CB2" w:rsidP="00835AEC">
                  <w:pPr>
                    <w:pStyle w:val="Header"/>
                    <w:tabs>
                      <w:tab w:val="center" w:pos="4320"/>
                      <w:tab w:val="left" w:pos="8505"/>
                      <w:tab w:val="right" w:pos="8640"/>
                    </w:tabs>
                    <w:spacing w:before="80" w:after="80"/>
                    <w:rPr>
                      <w:rFonts w:cs="Arial"/>
                      <w:szCs w:val="24"/>
                    </w:rPr>
                  </w:pPr>
                </w:p>
              </w:tc>
            </w:tr>
          </w:tbl>
          <w:p w14:paraId="78DEB288" w14:textId="77777777" w:rsidR="000F0CB2" w:rsidRPr="00E01BED" w:rsidRDefault="000F0CB2" w:rsidP="00835AEC">
            <w:pPr>
              <w:pStyle w:val="Header"/>
              <w:tabs>
                <w:tab w:val="left" w:pos="8505"/>
              </w:tabs>
              <w:spacing w:before="80" w:after="80"/>
              <w:rPr>
                <w:rFonts w:cs="Arial"/>
                <w:szCs w:val="24"/>
              </w:rPr>
            </w:pPr>
          </w:p>
        </w:tc>
        <w:tc>
          <w:tcPr>
            <w:tcW w:w="1571" w:type="dxa"/>
            <w:gridSpan w:val="2"/>
            <w:tcBorders>
              <w:top w:val="single" w:sz="4" w:space="0" w:color="auto"/>
              <w:left w:val="single" w:sz="4" w:space="0" w:color="auto"/>
              <w:bottom w:val="single" w:sz="4" w:space="0" w:color="auto"/>
              <w:right w:val="single" w:sz="4" w:space="0" w:color="auto"/>
            </w:tcBorders>
          </w:tcPr>
          <w:p w14:paraId="127407DE" w14:textId="77777777" w:rsidR="000F0CB2" w:rsidRPr="00E01BED" w:rsidRDefault="000F0CB2" w:rsidP="00835AEC">
            <w:pPr>
              <w:pStyle w:val="Header"/>
              <w:tabs>
                <w:tab w:val="left" w:pos="8505"/>
              </w:tabs>
              <w:spacing w:before="80" w:after="80"/>
              <w:rPr>
                <w:rFonts w:cs="Arial"/>
                <w:szCs w:val="24"/>
              </w:rPr>
            </w:pPr>
            <w:r w:rsidRPr="00E01BED">
              <w:rPr>
                <w:rFonts w:cs="Arial"/>
                <w:szCs w:val="24"/>
              </w:rPr>
              <w:t>Date lodged</w:t>
            </w:r>
          </w:p>
        </w:tc>
        <w:tc>
          <w:tcPr>
            <w:tcW w:w="2044" w:type="dxa"/>
            <w:gridSpan w:val="3"/>
            <w:tcBorders>
              <w:top w:val="single" w:sz="4" w:space="0" w:color="auto"/>
              <w:left w:val="single" w:sz="4" w:space="0" w:color="auto"/>
              <w:bottom w:val="single" w:sz="4" w:space="0" w:color="auto"/>
              <w:right w:val="single" w:sz="4" w:space="0" w:color="auto"/>
            </w:tcBorders>
          </w:tcPr>
          <w:p w14:paraId="085E77E3" w14:textId="77777777" w:rsidR="000F0CB2" w:rsidRPr="00E01BED" w:rsidRDefault="000F0CB2" w:rsidP="00835AEC">
            <w:pPr>
              <w:pStyle w:val="Header"/>
              <w:tabs>
                <w:tab w:val="left" w:pos="8505"/>
              </w:tabs>
              <w:spacing w:before="80" w:after="80"/>
              <w:rPr>
                <w:rFonts w:cs="Arial"/>
                <w:szCs w:val="24"/>
              </w:rPr>
            </w:pPr>
          </w:p>
        </w:tc>
      </w:tr>
      <w:tr w:rsidR="000F0CB2" w:rsidRPr="00E01BED" w14:paraId="49121F13" w14:textId="77777777" w:rsidTr="00835AEC">
        <w:trPr>
          <w:cantSplit/>
          <w:trHeight w:hRule="exact" w:val="400"/>
        </w:trPr>
        <w:tc>
          <w:tcPr>
            <w:tcW w:w="2410" w:type="dxa"/>
            <w:gridSpan w:val="2"/>
            <w:tcBorders>
              <w:top w:val="single" w:sz="4" w:space="0" w:color="auto"/>
              <w:left w:val="single" w:sz="4" w:space="0" w:color="auto"/>
              <w:bottom w:val="single" w:sz="4" w:space="0" w:color="auto"/>
              <w:right w:val="single" w:sz="4" w:space="0" w:color="auto"/>
            </w:tcBorders>
          </w:tcPr>
          <w:p w14:paraId="06761567" w14:textId="77777777" w:rsidR="000F0CB2" w:rsidRPr="00E01BED" w:rsidRDefault="000F0CB2" w:rsidP="00835AEC">
            <w:pPr>
              <w:pStyle w:val="Header"/>
              <w:tabs>
                <w:tab w:val="left" w:pos="8505"/>
              </w:tabs>
              <w:spacing w:before="80" w:after="80"/>
              <w:rPr>
                <w:rFonts w:cs="Arial"/>
                <w:szCs w:val="24"/>
              </w:rPr>
            </w:pPr>
            <w:r>
              <w:rPr>
                <w:rFonts w:cs="Arial"/>
                <w:szCs w:val="24"/>
              </w:rPr>
              <w:t>Position</w:t>
            </w:r>
          </w:p>
        </w:tc>
        <w:tc>
          <w:tcPr>
            <w:tcW w:w="2835" w:type="dxa"/>
            <w:gridSpan w:val="3"/>
            <w:tcBorders>
              <w:top w:val="single" w:sz="4" w:space="0" w:color="auto"/>
              <w:left w:val="single" w:sz="4" w:space="0" w:color="auto"/>
              <w:bottom w:val="single" w:sz="4" w:space="0" w:color="auto"/>
              <w:right w:val="single" w:sz="4" w:space="0" w:color="auto"/>
            </w:tcBorders>
          </w:tcPr>
          <w:p w14:paraId="7B1FCCCF" w14:textId="77777777" w:rsidR="000F0CB2" w:rsidRPr="00E01BED" w:rsidRDefault="000F0CB2" w:rsidP="00835AEC">
            <w:pPr>
              <w:pStyle w:val="Header"/>
              <w:tabs>
                <w:tab w:val="left" w:pos="8505"/>
              </w:tabs>
              <w:spacing w:before="80" w:after="80"/>
              <w:rPr>
                <w:rFonts w:cs="Arial"/>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0E010A7A" w14:textId="77777777" w:rsidR="000F0CB2" w:rsidRPr="00E01BED" w:rsidRDefault="000F0CB2" w:rsidP="00835AEC">
            <w:pPr>
              <w:pStyle w:val="Header"/>
              <w:tabs>
                <w:tab w:val="left" w:pos="8505"/>
              </w:tabs>
              <w:spacing w:before="80" w:after="80"/>
              <w:rPr>
                <w:rFonts w:cs="Arial"/>
                <w:szCs w:val="24"/>
              </w:rPr>
            </w:pPr>
            <w:r>
              <w:rPr>
                <w:rFonts w:cs="Arial"/>
                <w:szCs w:val="24"/>
              </w:rPr>
              <w:t>Brigade</w:t>
            </w:r>
          </w:p>
        </w:tc>
        <w:tc>
          <w:tcPr>
            <w:tcW w:w="2835" w:type="dxa"/>
            <w:gridSpan w:val="4"/>
            <w:tcBorders>
              <w:top w:val="single" w:sz="4" w:space="0" w:color="auto"/>
              <w:left w:val="single" w:sz="4" w:space="0" w:color="auto"/>
              <w:bottom w:val="single" w:sz="4" w:space="0" w:color="auto"/>
              <w:right w:val="single" w:sz="4" w:space="0" w:color="auto"/>
            </w:tcBorders>
          </w:tcPr>
          <w:p w14:paraId="58FBA5BD" w14:textId="77777777" w:rsidR="000F0CB2" w:rsidRPr="00E01BED" w:rsidRDefault="000F0CB2" w:rsidP="00835AEC">
            <w:pPr>
              <w:pStyle w:val="Header"/>
              <w:tabs>
                <w:tab w:val="left" w:pos="8505"/>
              </w:tabs>
              <w:spacing w:before="80" w:after="80"/>
              <w:rPr>
                <w:rFonts w:cs="Arial"/>
                <w:szCs w:val="24"/>
              </w:rPr>
            </w:pPr>
          </w:p>
        </w:tc>
      </w:tr>
      <w:tr w:rsidR="000F0CB2" w:rsidRPr="00E01BED" w14:paraId="0056635D" w14:textId="77777777" w:rsidTr="00835AEC">
        <w:trPr>
          <w:trHeight w:val="281"/>
        </w:trPr>
        <w:tc>
          <w:tcPr>
            <w:tcW w:w="3261" w:type="dxa"/>
            <w:gridSpan w:val="3"/>
            <w:tcBorders>
              <w:top w:val="single" w:sz="4" w:space="0" w:color="auto"/>
              <w:left w:val="single" w:sz="4" w:space="0" w:color="auto"/>
              <w:bottom w:val="single" w:sz="4" w:space="0" w:color="auto"/>
              <w:right w:val="single" w:sz="4" w:space="0" w:color="auto"/>
            </w:tcBorders>
            <w:shd w:val="clear" w:color="auto" w:fill="000000"/>
          </w:tcPr>
          <w:p w14:paraId="573EE674" w14:textId="77777777" w:rsidR="000F0CB2" w:rsidRPr="00E01BED" w:rsidRDefault="000F0CB2" w:rsidP="00835AEC">
            <w:r w:rsidRPr="00E01BED">
              <w:t>Incident details</w:t>
            </w:r>
          </w:p>
        </w:tc>
        <w:tc>
          <w:tcPr>
            <w:tcW w:w="6378" w:type="dxa"/>
            <w:gridSpan w:val="9"/>
            <w:tcBorders>
              <w:left w:val="nil"/>
            </w:tcBorders>
            <w:vAlign w:val="center"/>
          </w:tcPr>
          <w:p w14:paraId="231BE614" w14:textId="77777777" w:rsidR="000F0CB2" w:rsidRPr="00E01BED" w:rsidRDefault="000F0CB2" w:rsidP="00835AEC">
            <w:pPr>
              <w:tabs>
                <w:tab w:val="left" w:pos="8505"/>
              </w:tabs>
              <w:rPr>
                <w:rFonts w:ascii="Arial" w:hAnsi="Arial" w:cs="Arial"/>
                <w:sz w:val="24"/>
                <w:szCs w:val="24"/>
              </w:rPr>
            </w:pPr>
            <w:r w:rsidRPr="00E01BED">
              <w:rPr>
                <w:rFonts w:ascii="Arial" w:hAnsi="Arial" w:cs="Arial"/>
                <w:sz w:val="24"/>
                <w:szCs w:val="24"/>
              </w:rPr>
              <w:t xml:space="preserve">state </w:t>
            </w:r>
            <w:r w:rsidRPr="00E01BED">
              <w:rPr>
                <w:rFonts w:ascii="Arial" w:hAnsi="Arial" w:cs="Arial"/>
                <w:b/>
                <w:sz w:val="24"/>
                <w:szCs w:val="24"/>
              </w:rPr>
              <w:t>what</w:t>
            </w:r>
            <w:r w:rsidRPr="00E01BED">
              <w:rPr>
                <w:rFonts w:ascii="Arial" w:hAnsi="Arial" w:cs="Arial"/>
                <w:sz w:val="24"/>
                <w:szCs w:val="24"/>
              </w:rPr>
              <w:t xml:space="preserve"> happened (facts), </w:t>
            </w:r>
            <w:r w:rsidRPr="00E01BED">
              <w:rPr>
                <w:rFonts w:ascii="Arial" w:hAnsi="Arial" w:cs="Arial"/>
                <w:b/>
                <w:sz w:val="24"/>
                <w:szCs w:val="24"/>
              </w:rPr>
              <w:t>when</w:t>
            </w:r>
            <w:r w:rsidRPr="00E01BED">
              <w:rPr>
                <w:rFonts w:ascii="Arial" w:hAnsi="Arial" w:cs="Arial"/>
                <w:sz w:val="24"/>
                <w:szCs w:val="24"/>
              </w:rPr>
              <w:t xml:space="preserve"> (if more than one occasion then state all dates),</w:t>
            </w:r>
            <w:r w:rsidRPr="00E01BED">
              <w:rPr>
                <w:rFonts w:ascii="Arial" w:hAnsi="Arial" w:cs="Arial"/>
                <w:b/>
                <w:sz w:val="24"/>
                <w:szCs w:val="24"/>
              </w:rPr>
              <w:t xml:space="preserve"> where</w:t>
            </w:r>
            <w:r w:rsidRPr="00E01BED">
              <w:rPr>
                <w:rFonts w:ascii="Arial" w:hAnsi="Arial" w:cs="Arial"/>
                <w:sz w:val="24"/>
                <w:szCs w:val="24"/>
              </w:rPr>
              <w:t xml:space="preserve"> it happened</w:t>
            </w:r>
            <w:r>
              <w:rPr>
                <w:rFonts w:ascii="Arial" w:hAnsi="Arial" w:cs="Arial"/>
                <w:sz w:val="24"/>
                <w:szCs w:val="24"/>
              </w:rPr>
              <w:t xml:space="preserve">, </w:t>
            </w:r>
            <w:r w:rsidRPr="00E01BED">
              <w:rPr>
                <w:rFonts w:ascii="Arial" w:hAnsi="Arial" w:cs="Arial"/>
                <w:b/>
                <w:sz w:val="24"/>
                <w:szCs w:val="24"/>
              </w:rPr>
              <w:t>who</w:t>
            </w:r>
            <w:r w:rsidRPr="00E01BED">
              <w:rPr>
                <w:rFonts w:ascii="Arial" w:hAnsi="Arial" w:cs="Arial"/>
                <w:sz w:val="24"/>
                <w:szCs w:val="24"/>
              </w:rPr>
              <w:t xml:space="preserve"> was present</w:t>
            </w:r>
            <w:r>
              <w:rPr>
                <w:rFonts w:ascii="Arial" w:hAnsi="Arial" w:cs="Arial"/>
                <w:sz w:val="24"/>
                <w:szCs w:val="24"/>
              </w:rPr>
              <w:t xml:space="preserve">, </w:t>
            </w:r>
            <w:r w:rsidRPr="00E01BED">
              <w:rPr>
                <w:rFonts w:ascii="Arial" w:hAnsi="Arial" w:cs="Arial"/>
                <w:b/>
                <w:sz w:val="24"/>
                <w:szCs w:val="24"/>
              </w:rPr>
              <w:t xml:space="preserve">what </w:t>
            </w:r>
            <w:r w:rsidRPr="00E01BED">
              <w:rPr>
                <w:rFonts w:ascii="Arial" w:hAnsi="Arial" w:cs="Arial"/>
                <w:sz w:val="24"/>
                <w:szCs w:val="24"/>
              </w:rPr>
              <w:t>you did about it</w:t>
            </w:r>
            <w:r>
              <w:rPr>
                <w:rFonts w:ascii="Arial" w:hAnsi="Arial" w:cs="Arial"/>
                <w:sz w:val="24"/>
                <w:szCs w:val="24"/>
              </w:rPr>
              <w:t xml:space="preserve">, </w:t>
            </w:r>
            <w:r w:rsidRPr="00E01BED">
              <w:rPr>
                <w:rFonts w:ascii="Arial" w:hAnsi="Arial" w:cs="Arial"/>
                <w:b/>
                <w:sz w:val="24"/>
                <w:szCs w:val="24"/>
              </w:rPr>
              <w:t>what</w:t>
            </w:r>
            <w:r w:rsidRPr="00E01BED">
              <w:rPr>
                <w:rFonts w:ascii="Arial" w:hAnsi="Arial" w:cs="Arial"/>
                <w:sz w:val="24"/>
                <w:szCs w:val="24"/>
              </w:rPr>
              <w:t xml:space="preserve"> were the consequences? [You can attach additional pages if you need more room]</w:t>
            </w:r>
          </w:p>
        </w:tc>
      </w:tr>
      <w:tr w:rsidR="000F0CB2" w:rsidRPr="00E01BED" w14:paraId="59F7D372"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0D2E8EF3" w14:textId="77777777" w:rsidR="000F0CB2" w:rsidRPr="00E01BED" w:rsidRDefault="000F0CB2" w:rsidP="00835AEC">
            <w:pPr>
              <w:pStyle w:val="Header"/>
              <w:tabs>
                <w:tab w:val="left" w:pos="8505"/>
              </w:tabs>
              <w:spacing w:before="80" w:after="80"/>
              <w:rPr>
                <w:rFonts w:cs="Arial"/>
                <w:szCs w:val="24"/>
              </w:rPr>
            </w:pPr>
          </w:p>
          <w:p w14:paraId="4E2EC18A" w14:textId="77777777" w:rsidR="000F0CB2" w:rsidRPr="00E01BED" w:rsidRDefault="000F0CB2" w:rsidP="00835AEC">
            <w:pPr>
              <w:pStyle w:val="Header"/>
              <w:tabs>
                <w:tab w:val="left" w:pos="8505"/>
              </w:tabs>
              <w:spacing w:before="80" w:after="80"/>
              <w:rPr>
                <w:rFonts w:cs="Arial"/>
                <w:szCs w:val="24"/>
              </w:rPr>
            </w:pPr>
          </w:p>
          <w:p w14:paraId="72C3BB5D" w14:textId="77777777" w:rsidR="000F0CB2" w:rsidRPr="00E01BED" w:rsidRDefault="000F0CB2" w:rsidP="00835AEC">
            <w:pPr>
              <w:pStyle w:val="Header"/>
              <w:tabs>
                <w:tab w:val="left" w:pos="8505"/>
              </w:tabs>
              <w:spacing w:before="80" w:after="80"/>
              <w:rPr>
                <w:rFonts w:cs="Arial"/>
                <w:szCs w:val="24"/>
              </w:rPr>
            </w:pPr>
          </w:p>
        </w:tc>
      </w:tr>
      <w:tr w:rsidR="000F0CB2" w:rsidRPr="00E01BED" w14:paraId="727D9739"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1377B593" w14:textId="77777777" w:rsidR="000F0CB2" w:rsidRPr="00E01BED" w:rsidRDefault="000F0CB2" w:rsidP="00835AEC">
            <w:pPr>
              <w:pStyle w:val="Header"/>
              <w:tabs>
                <w:tab w:val="left" w:pos="8505"/>
              </w:tabs>
              <w:spacing w:before="80" w:after="80"/>
              <w:rPr>
                <w:rFonts w:cs="Arial"/>
                <w:szCs w:val="24"/>
              </w:rPr>
            </w:pPr>
          </w:p>
        </w:tc>
      </w:tr>
      <w:tr w:rsidR="000F0CB2" w:rsidRPr="00E01BED" w14:paraId="6B13E7B3"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571F6935" w14:textId="77777777" w:rsidR="000F0CB2" w:rsidRPr="00E01BED" w:rsidRDefault="000F0CB2" w:rsidP="00835AEC">
            <w:pPr>
              <w:pStyle w:val="Header"/>
              <w:tabs>
                <w:tab w:val="left" w:pos="8505"/>
              </w:tabs>
              <w:spacing w:before="80" w:after="80"/>
              <w:rPr>
                <w:rFonts w:cs="Arial"/>
                <w:szCs w:val="24"/>
              </w:rPr>
            </w:pPr>
          </w:p>
        </w:tc>
      </w:tr>
      <w:tr w:rsidR="000F0CB2" w:rsidRPr="00E01BED" w14:paraId="7BD7741C"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75ACA8DF" w14:textId="77777777" w:rsidR="000F0CB2" w:rsidRPr="00E01BED" w:rsidRDefault="000F0CB2" w:rsidP="00835AEC">
            <w:pPr>
              <w:pStyle w:val="Header"/>
              <w:tabs>
                <w:tab w:val="left" w:pos="8505"/>
              </w:tabs>
              <w:spacing w:before="80" w:after="80"/>
              <w:rPr>
                <w:rFonts w:cs="Arial"/>
                <w:szCs w:val="24"/>
              </w:rPr>
            </w:pPr>
          </w:p>
        </w:tc>
      </w:tr>
      <w:tr w:rsidR="000F0CB2" w:rsidRPr="00E01BED" w14:paraId="33977FDF"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138E552E" w14:textId="77777777" w:rsidR="000F0CB2" w:rsidRPr="00E01BED" w:rsidRDefault="000F0CB2" w:rsidP="00835AEC">
            <w:pPr>
              <w:pStyle w:val="Header"/>
              <w:tabs>
                <w:tab w:val="left" w:pos="8505"/>
              </w:tabs>
              <w:spacing w:before="80" w:after="80"/>
              <w:rPr>
                <w:rFonts w:cs="Arial"/>
                <w:szCs w:val="24"/>
              </w:rPr>
            </w:pPr>
          </w:p>
          <w:p w14:paraId="566674B1" w14:textId="77777777" w:rsidR="000F0CB2" w:rsidRPr="00E01BED" w:rsidRDefault="000F0CB2" w:rsidP="00835AEC">
            <w:pPr>
              <w:pStyle w:val="Header"/>
              <w:tabs>
                <w:tab w:val="left" w:pos="8505"/>
              </w:tabs>
              <w:spacing w:before="80" w:after="80"/>
              <w:rPr>
                <w:rFonts w:cs="Arial"/>
                <w:szCs w:val="24"/>
              </w:rPr>
            </w:pPr>
          </w:p>
        </w:tc>
      </w:tr>
      <w:tr w:rsidR="000F0CB2" w:rsidRPr="00E01BED" w14:paraId="71884D5E"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5611521F" w14:textId="77777777" w:rsidR="000F0CB2" w:rsidRPr="00E01BED" w:rsidRDefault="000F0CB2" w:rsidP="00835AEC">
            <w:pPr>
              <w:pStyle w:val="Header"/>
              <w:tabs>
                <w:tab w:val="left" w:pos="8505"/>
              </w:tabs>
              <w:spacing w:before="80" w:after="80"/>
              <w:rPr>
                <w:rFonts w:cs="Arial"/>
                <w:szCs w:val="24"/>
              </w:rPr>
            </w:pPr>
          </w:p>
        </w:tc>
      </w:tr>
      <w:tr w:rsidR="000F0CB2" w:rsidRPr="00E01BED" w14:paraId="31E1B822"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150D14C0" w14:textId="77777777" w:rsidR="000F0CB2" w:rsidRPr="00E01BED" w:rsidRDefault="000F0CB2" w:rsidP="00835AEC">
            <w:pPr>
              <w:pStyle w:val="Header"/>
              <w:tabs>
                <w:tab w:val="left" w:pos="8505"/>
              </w:tabs>
              <w:spacing w:before="80" w:after="80"/>
              <w:rPr>
                <w:rFonts w:cs="Arial"/>
                <w:szCs w:val="24"/>
              </w:rPr>
            </w:pPr>
          </w:p>
        </w:tc>
      </w:tr>
      <w:tr w:rsidR="000F0CB2" w:rsidRPr="00E01BED" w14:paraId="2E57D0D9"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3B61B489" w14:textId="77777777" w:rsidR="000F0CB2" w:rsidRPr="00E01BED" w:rsidRDefault="000F0CB2" w:rsidP="00835AEC">
            <w:pPr>
              <w:pStyle w:val="Header"/>
              <w:tabs>
                <w:tab w:val="left" w:pos="8505"/>
              </w:tabs>
              <w:spacing w:before="80" w:after="80"/>
              <w:rPr>
                <w:rFonts w:cs="Arial"/>
                <w:szCs w:val="24"/>
              </w:rPr>
            </w:pPr>
          </w:p>
        </w:tc>
      </w:tr>
      <w:tr w:rsidR="000F0CB2" w:rsidRPr="00E01BED" w14:paraId="1E48EBF6"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79F3EFF1" w14:textId="77777777" w:rsidR="000F0CB2" w:rsidRPr="00E01BED" w:rsidRDefault="000F0CB2" w:rsidP="00835AEC">
            <w:pPr>
              <w:pStyle w:val="Header"/>
              <w:tabs>
                <w:tab w:val="left" w:pos="8505"/>
              </w:tabs>
              <w:spacing w:before="80" w:after="80"/>
              <w:rPr>
                <w:rFonts w:cs="Arial"/>
                <w:szCs w:val="24"/>
              </w:rPr>
            </w:pPr>
          </w:p>
        </w:tc>
      </w:tr>
      <w:tr w:rsidR="000F0CB2" w:rsidRPr="00E01BED" w14:paraId="4A3F7847"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6E90F622" w14:textId="77777777" w:rsidR="000F0CB2" w:rsidRPr="00E01BED" w:rsidRDefault="000F0CB2" w:rsidP="00835AEC">
            <w:pPr>
              <w:pStyle w:val="Header"/>
              <w:tabs>
                <w:tab w:val="left" w:pos="8505"/>
              </w:tabs>
              <w:spacing w:before="80" w:after="80"/>
              <w:rPr>
                <w:rFonts w:cs="Arial"/>
                <w:szCs w:val="24"/>
              </w:rPr>
            </w:pPr>
          </w:p>
        </w:tc>
      </w:tr>
      <w:tr w:rsidR="000F0CB2" w:rsidRPr="00E01BED" w14:paraId="1E7ABB98"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7FF6146E" w14:textId="77777777" w:rsidR="000F0CB2" w:rsidRPr="00E01BED" w:rsidRDefault="000F0CB2" w:rsidP="00835AEC">
            <w:pPr>
              <w:pStyle w:val="Header"/>
              <w:tabs>
                <w:tab w:val="left" w:pos="8505"/>
              </w:tabs>
              <w:spacing w:before="80" w:after="80"/>
              <w:rPr>
                <w:rFonts w:cs="Arial"/>
                <w:szCs w:val="24"/>
              </w:rPr>
            </w:pPr>
          </w:p>
        </w:tc>
      </w:tr>
      <w:tr w:rsidR="000F0CB2" w:rsidRPr="00E01BED" w14:paraId="626165E2"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657B84F7" w14:textId="77777777" w:rsidR="000F0CB2" w:rsidRPr="00E01BED" w:rsidRDefault="000F0CB2" w:rsidP="00835AEC">
            <w:pPr>
              <w:pStyle w:val="Header"/>
              <w:tabs>
                <w:tab w:val="left" w:pos="8505"/>
              </w:tabs>
              <w:spacing w:before="80" w:after="80"/>
              <w:rPr>
                <w:rFonts w:cs="Arial"/>
                <w:szCs w:val="24"/>
              </w:rPr>
            </w:pPr>
          </w:p>
          <w:p w14:paraId="4EA8F443" w14:textId="77777777" w:rsidR="000F0CB2" w:rsidRPr="00E01BED" w:rsidRDefault="000F0CB2" w:rsidP="00835AEC">
            <w:pPr>
              <w:pStyle w:val="Header"/>
              <w:tabs>
                <w:tab w:val="left" w:pos="8505"/>
              </w:tabs>
              <w:spacing w:before="80" w:after="80"/>
              <w:rPr>
                <w:rFonts w:cs="Arial"/>
                <w:szCs w:val="24"/>
              </w:rPr>
            </w:pPr>
          </w:p>
          <w:p w14:paraId="42AF83D5" w14:textId="77777777" w:rsidR="000F0CB2" w:rsidRPr="00E01BED" w:rsidRDefault="000F0CB2" w:rsidP="00835AEC">
            <w:pPr>
              <w:pStyle w:val="Header"/>
              <w:tabs>
                <w:tab w:val="left" w:pos="8505"/>
              </w:tabs>
              <w:spacing w:before="80" w:after="80"/>
              <w:rPr>
                <w:rFonts w:cs="Arial"/>
                <w:szCs w:val="24"/>
              </w:rPr>
            </w:pPr>
          </w:p>
        </w:tc>
      </w:tr>
      <w:tr w:rsidR="000F0CB2" w:rsidRPr="00E01BED" w14:paraId="1DBC32DA"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4D8E7155" w14:textId="77777777" w:rsidR="000F0CB2" w:rsidRPr="00E01BED" w:rsidRDefault="000F0CB2" w:rsidP="00835AEC">
            <w:pPr>
              <w:pStyle w:val="Header"/>
              <w:tabs>
                <w:tab w:val="left" w:pos="8505"/>
              </w:tabs>
              <w:spacing w:before="80" w:after="80"/>
              <w:rPr>
                <w:rFonts w:cs="Arial"/>
                <w:szCs w:val="24"/>
              </w:rPr>
            </w:pPr>
          </w:p>
          <w:p w14:paraId="6C9EA8BC" w14:textId="77777777" w:rsidR="000F0CB2" w:rsidRPr="00E01BED" w:rsidRDefault="000F0CB2" w:rsidP="00835AEC">
            <w:pPr>
              <w:pStyle w:val="Header"/>
              <w:tabs>
                <w:tab w:val="left" w:pos="8505"/>
              </w:tabs>
              <w:spacing w:before="80" w:after="80"/>
              <w:rPr>
                <w:rFonts w:cs="Arial"/>
                <w:szCs w:val="24"/>
              </w:rPr>
            </w:pPr>
          </w:p>
        </w:tc>
      </w:tr>
      <w:tr w:rsidR="000F0CB2" w:rsidRPr="00E01BED" w14:paraId="52D20BA6" w14:textId="77777777" w:rsidTr="00835AEC">
        <w:trPr>
          <w:gridAfter w:val="9"/>
          <w:wAfter w:w="6378" w:type="dxa"/>
          <w:cantSplit/>
          <w:trHeight w:val="255"/>
        </w:trPr>
        <w:tc>
          <w:tcPr>
            <w:tcW w:w="3261" w:type="dxa"/>
            <w:gridSpan w:val="3"/>
            <w:tcBorders>
              <w:top w:val="single" w:sz="4" w:space="0" w:color="auto"/>
              <w:left w:val="single" w:sz="4" w:space="0" w:color="auto"/>
            </w:tcBorders>
            <w:shd w:val="clear" w:color="auto" w:fill="000000"/>
          </w:tcPr>
          <w:p w14:paraId="57F7A717" w14:textId="77777777" w:rsidR="000F0CB2" w:rsidRPr="00E01BED" w:rsidRDefault="000F0CB2" w:rsidP="00835AEC">
            <w:r w:rsidRPr="00E01BED">
              <w:t>Preferred Outcome</w:t>
            </w:r>
          </w:p>
        </w:tc>
      </w:tr>
      <w:tr w:rsidR="000F0CB2" w:rsidRPr="00E01BED" w14:paraId="61947948"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5F15C787" w14:textId="77777777" w:rsidR="000F0CB2" w:rsidRPr="00E01BED" w:rsidRDefault="000F0CB2" w:rsidP="00835AEC">
            <w:pPr>
              <w:pStyle w:val="Header"/>
              <w:tabs>
                <w:tab w:val="left" w:pos="8505"/>
              </w:tabs>
              <w:spacing w:before="80" w:after="80"/>
              <w:rPr>
                <w:rFonts w:cs="Arial"/>
                <w:szCs w:val="24"/>
              </w:rPr>
            </w:pPr>
          </w:p>
        </w:tc>
      </w:tr>
      <w:tr w:rsidR="000F0CB2" w:rsidRPr="00E01BED" w14:paraId="78F9E840" w14:textId="77777777" w:rsidTr="00835AEC">
        <w:trPr>
          <w:cantSplit/>
          <w:trHeight w:hRule="exact" w:val="280"/>
        </w:trPr>
        <w:tc>
          <w:tcPr>
            <w:tcW w:w="9639" w:type="dxa"/>
            <w:gridSpan w:val="12"/>
            <w:tcBorders>
              <w:left w:val="single" w:sz="4" w:space="0" w:color="auto"/>
              <w:right w:val="single" w:sz="4" w:space="0" w:color="auto"/>
            </w:tcBorders>
          </w:tcPr>
          <w:p w14:paraId="17FDA6EF" w14:textId="77777777" w:rsidR="000F0CB2" w:rsidRPr="00E01BED" w:rsidRDefault="000F0CB2" w:rsidP="00835AEC">
            <w:pPr>
              <w:pStyle w:val="Header"/>
              <w:tabs>
                <w:tab w:val="left" w:pos="8505"/>
              </w:tabs>
              <w:spacing w:before="80" w:after="80"/>
              <w:rPr>
                <w:rFonts w:cs="Arial"/>
                <w:szCs w:val="24"/>
              </w:rPr>
            </w:pPr>
          </w:p>
        </w:tc>
      </w:tr>
      <w:tr w:rsidR="000F0CB2" w:rsidRPr="00E01BED" w14:paraId="6147B65E" w14:textId="77777777" w:rsidTr="00835AEC">
        <w:trPr>
          <w:cantSplit/>
          <w:trHeight w:hRule="exact" w:val="280"/>
        </w:trPr>
        <w:tc>
          <w:tcPr>
            <w:tcW w:w="9639" w:type="dxa"/>
            <w:gridSpan w:val="12"/>
            <w:tcBorders>
              <w:top w:val="single" w:sz="4" w:space="0" w:color="auto"/>
              <w:left w:val="single" w:sz="4" w:space="0" w:color="auto"/>
              <w:right w:val="single" w:sz="4" w:space="0" w:color="auto"/>
            </w:tcBorders>
          </w:tcPr>
          <w:p w14:paraId="264FDFC1" w14:textId="77777777" w:rsidR="000F0CB2" w:rsidRPr="00E01BED" w:rsidRDefault="000F0CB2" w:rsidP="00835AEC">
            <w:pPr>
              <w:pStyle w:val="Header"/>
              <w:tabs>
                <w:tab w:val="left" w:pos="8505"/>
              </w:tabs>
              <w:spacing w:before="80" w:after="80"/>
              <w:rPr>
                <w:rFonts w:cs="Arial"/>
                <w:szCs w:val="24"/>
              </w:rPr>
            </w:pPr>
          </w:p>
        </w:tc>
      </w:tr>
      <w:tr w:rsidR="000F0CB2" w:rsidRPr="00E01BED" w14:paraId="1462E392" w14:textId="77777777" w:rsidTr="00835AEC">
        <w:trPr>
          <w:cantSplit/>
          <w:trHeight w:hRule="exact" w:val="280"/>
        </w:trPr>
        <w:tc>
          <w:tcPr>
            <w:tcW w:w="9639" w:type="dxa"/>
            <w:gridSpan w:val="12"/>
            <w:tcBorders>
              <w:top w:val="single" w:sz="4" w:space="0" w:color="auto"/>
              <w:left w:val="single" w:sz="4" w:space="0" w:color="auto"/>
              <w:bottom w:val="single" w:sz="4" w:space="0" w:color="auto"/>
              <w:right w:val="single" w:sz="4" w:space="0" w:color="auto"/>
            </w:tcBorders>
          </w:tcPr>
          <w:p w14:paraId="172C2A63" w14:textId="77777777" w:rsidR="000F0CB2" w:rsidRPr="00E01BED" w:rsidRDefault="000F0CB2" w:rsidP="00835AEC">
            <w:pPr>
              <w:pStyle w:val="Header"/>
              <w:tabs>
                <w:tab w:val="left" w:pos="8505"/>
              </w:tabs>
              <w:spacing w:before="80" w:after="80"/>
              <w:rPr>
                <w:rFonts w:cs="Arial"/>
                <w:szCs w:val="24"/>
              </w:rPr>
            </w:pPr>
          </w:p>
        </w:tc>
      </w:tr>
      <w:tr w:rsidR="000F0CB2" w:rsidRPr="00E01BED" w14:paraId="7986AFC3" w14:textId="77777777" w:rsidTr="00835AEC">
        <w:trPr>
          <w:cantSplit/>
          <w:trHeight w:hRule="exact" w:val="968"/>
        </w:trPr>
        <w:tc>
          <w:tcPr>
            <w:tcW w:w="1889" w:type="dxa"/>
            <w:tcBorders>
              <w:top w:val="single" w:sz="4" w:space="0" w:color="auto"/>
              <w:left w:val="single" w:sz="4" w:space="0" w:color="auto"/>
              <w:bottom w:val="single" w:sz="4" w:space="0" w:color="auto"/>
              <w:right w:val="single" w:sz="4" w:space="0" w:color="auto"/>
            </w:tcBorders>
            <w:vAlign w:val="center"/>
          </w:tcPr>
          <w:p w14:paraId="30C11615" w14:textId="77777777" w:rsidR="000F0CB2" w:rsidRPr="00E01BED" w:rsidRDefault="000F0CB2" w:rsidP="00835AEC">
            <w:pPr>
              <w:tabs>
                <w:tab w:val="left" w:pos="8505"/>
              </w:tabs>
              <w:spacing w:before="80" w:after="80"/>
              <w:rPr>
                <w:rFonts w:ascii="Arial" w:hAnsi="Arial" w:cs="Arial"/>
                <w:sz w:val="24"/>
                <w:szCs w:val="24"/>
              </w:rPr>
            </w:pPr>
            <w:r w:rsidRPr="00E01BED">
              <w:rPr>
                <w:rFonts w:ascii="Arial" w:hAnsi="Arial" w:cs="Arial"/>
                <w:sz w:val="24"/>
                <w:szCs w:val="24"/>
              </w:rPr>
              <w:t>Who else is aware of the complaint?</w:t>
            </w:r>
          </w:p>
        </w:tc>
        <w:tc>
          <w:tcPr>
            <w:tcW w:w="3402" w:type="dxa"/>
            <w:gridSpan w:val="5"/>
            <w:tcBorders>
              <w:top w:val="single" w:sz="4" w:space="0" w:color="auto"/>
              <w:left w:val="single" w:sz="4" w:space="0" w:color="auto"/>
              <w:bottom w:val="single" w:sz="4" w:space="0" w:color="auto"/>
              <w:right w:val="single" w:sz="4" w:space="0" w:color="auto"/>
            </w:tcBorders>
          </w:tcPr>
          <w:p w14:paraId="7A78E663" w14:textId="77777777" w:rsidR="000F0CB2" w:rsidRPr="00E01BED" w:rsidRDefault="000F0CB2" w:rsidP="00835AEC">
            <w:pPr>
              <w:tabs>
                <w:tab w:val="left" w:pos="8505"/>
              </w:tabs>
              <w:spacing w:before="80" w:after="80"/>
              <w:jc w:val="both"/>
              <w:rPr>
                <w:rFonts w:ascii="Arial" w:hAnsi="Arial" w:cs="Arial"/>
                <w:sz w:val="24"/>
                <w:szCs w:val="24"/>
              </w:rPr>
            </w:pPr>
          </w:p>
        </w:tc>
        <w:tc>
          <w:tcPr>
            <w:tcW w:w="3149" w:type="dxa"/>
            <w:gridSpan w:val="5"/>
            <w:tcBorders>
              <w:top w:val="single" w:sz="4" w:space="0" w:color="auto"/>
              <w:left w:val="single" w:sz="4" w:space="0" w:color="auto"/>
              <w:bottom w:val="single" w:sz="4" w:space="0" w:color="auto"/>
              <w:right w:val="single" w:sz="4" w:space="0" w:color="auto"/>
            </w:tcBorders>
          </w:tcPr>
          <w:p w14:paraId="0B2B5E1A" w14:textId="77777777" w:rsidR="000F0CB2" w:rsidRPr="00E01BED" w:rsidRDefault="000F0CB2" w:rsidP="00835AEC">
            <w:pPr>
              <w:tabs>
                <w:tab w:val="left" w:pos="8505"/>
              </w:tabs>
              <w:spacing w:before="80" w:after="80"/>
              <w:rPr>
                <w:rFonts w:ascii="Arial" w:hAnsi="Arial" w:cs="Arial"/>
                <w:sz w:val="24"/>
                <w:szCs w:val="24"/>
              </w:rPr>
            </w:pPr>
            <w:r w:rsidRPr="00E01BED">
              <w:rPr>
                <w:rFonts w:ascii="Arial" w:hAnsi="Arial" w:cs="Arial"/>
                <w:sz w:val="24"/>
                <w:szCs w:val="24"/>
              </w:rPr>
              <w:t>Grievance Procedure explained to complainant?</w:t>
            </w:r>
          </w:p>
          <w:p w14:paraId="19C5C1EC" w14:textId="77777777" w:rsidR="000F0CB2" w:rsidRPr="00E01BED" w:rsidRDefault="000F0CB2" w:rsidP="00835AEC">
            <w:pPr>
              <w:jc w:val="both"/>
              <w:rPr>
                <w:rFonts w:ascii="Arial" w:hAnsi="Arial" w:cs="Arial"/>
                <w:sz w:val="24"/>
                <w:szCs w:val="24"/>
              </w:rPr>
            </w:pPr>
          </w:p>
          <w:p w14:paraId="52AD303B" w14:textId="77777777" w:rsidR="000F0CB2" w:rsidRPr="00E01BED" w:rsidRDefault="000F0CB2" w:rsidP="00835AEC">
            <w:pPr>
              <w:jc w:val="both"/>
              <w:rPr>
                <w:rFonts w:ascii="Arial" w:hAnsi="Arial" w:cs="Arial"/>
                <w:sz w:val="24"/>
                <w:szCs w:val="24"/>
              </w:rPr>
            </w:pPr>
          </w:p>
          <w:p w14:paraId="59203BCC" w14:textId="77777777" w:rsidR="000F0CB2" w:rsidRPr="00E01BED" w:rsidRDefault="000F0CB2" w:rsidP="00835AEC">
            <w:pPr>
              <w:jc w:val="both"/>
              <w:rPr>
                <w:rFonts w:ascii="Arial" w:hAnsi="Arial" w:cs="Arial"/>
                <w:sz w:val="24"/>
                <w:szCs w:val="24"/>
              </w:rPr>
            </w:pPr>
          </w:p>
        </w:tc>
        <w:tc>
          <w:tcPr>
            <w:tcW w:w="1199" w:type="dxa"/>
            <w:tcBorders>
              <w:top w:val="single" w:sz="4" w:space="0" w:color="auto"/>
              <w:left w:val="single" w:sz="4" w:space="0" w:color="auto"/>
              <w:bottom w:val="single" w:sz="4" w:space="0" w:color="auto"/>
              <w:right w:val="single" w:sz="4" w:space="0" w:color="auto"/>
            </w:tcBorders>
          </w:tcPr>
          <w:p w14:paraId="44A2DE52" w14:textId="77777777" w:rsidR="000F0CB2" w:rsidRPr="00E01BED" w:rsidRDefault="000F0CB2" w:rsidP="00835AEC">
            <w:pPr>
              <w:tabs>
                <w:tab w:val="left" w:pos="8505"/>
              </w:tabs>
              <w:spacing w:before="80" w:after="80"/>
              <w:jc w:val="both"/>
              <w:rPr>
                <w:rFonts w:ascii="Arial" w:hAnsi="Arial" w:cs="Arial"/>
                <w:sz w:val="24"/>
                <w:szCs w:val="24"/>
              </w:rPr>
            </w:pPr>
            <w:r w:rsidRPr="00E01BED">
              <w:rPr>
                <w:rFonts w:ascii="Arial" w:hAnsi="Arial" w:cs="Arial"/>
                <w:sz w:val="24"/>
                <w:szCs w:val="24"/>
              </w:rPr>
              <w:t>Yes / No</w:t>
            </w:r>
          </w:p>
          <w:p w14:paraId="3737C821" w14:textId="77777777" w:rsidR="000F0CB2" w:rsidRPr="00E01BED" w:rsidRDefault="000F0CB2" w:rsidP="00835AEC">
            <w:pPr>
              <w:tabs>
                <w:tab w:val="left" w:pos="8505"/>
              </w:tabs>
              <w:spacing w:before="80" w:after="80"/>
              <w:jc w:val="both"/>
              <w:rPr>
                <w:rFonts w:ascii="Arial" w:hAnsi="Arial" w:cs="Arial"/>
                <w:sz w:val="24"/>
                <w:szCs w:val="24"/>
              </w:rPr>
            </w:pPr>
          </w:p>
          <w:p w14:paraId="720579BE" w14:textId="77777777" w:rsidR="000F0CB2" w:rsidRPr="00E01BED" w:rsidRDefault="000F0CB2" w:rsidP="00835AEC">
            <w:pPr>
              <w:tabs>
                <w:tab w:val="left" w:pos="8505"/>
              </w:tabs>
              <w:spacing w:before="80" w:after="80"/>
              <w:jc w:val="both"/>
              <w:rPr>
                <w:rFonts w:ascii="Arial" w:hAnsi="Arial" w:cs="Arial"/>
                <w:sz w:val="24"/>
                <w:szCs w:val="24"/>
              </w:rPr>
            </w:pPr>
          </w:p>
          <w:p w14:paraId="571C7378" w14:textId="77777777" w:rsidR="000F0CB2" w:rsidRPr="00E01BED" w:rsidRDefault="000F0CB2" w:rsidP="00835AEC">
            <w:pPr>
              <w:tabs>
                <w:tab w:val="left" w:pos="8505"/>
              </w:tabs>
              <w:spacing w:before="80" w:after="80"/>
              <w:jc w:val="both"/>
              <w:rPr>
                <w:rFonts w:ascii="Arial" w:hAnsi="Arial" w:cs="Arial"/>
                <w:sz w:val="24"/>
                <w:szCs w:val="24"/>
              </w:rPr>
            </w:pPr>
          </w:p>
        </w:tc>
      </w:tr>
      <w:tr w:rsidR="000F0CB2" w:rsidRPr="00E01BED" w14:paraId="566AD615" w14:textId="77777777" w:rsidTr="00835AEC">
        <w:trPr>
          <w:trHeight w:val="341"/>
        </w:trPr>
        <w:tc>
          <w:tcPr>
            <w:tcW w:w="3261" w:type="dxa"/>
            <w:gridSpan w:val="3"/>
            <w:tcBorders>
              <w:top w:val="single" w:sz="4" w:space="0" w:color="auto"/>
              <w:left w:val="single" w:sz="4" w:space="0" w:color="auto"/>
              <w:bottom w:val="single" w:sz="4" w:space="0" w:color="auto"/>
              <w:right w:val="single" w:sz="4" w:space="0" w:color="auto"/>
            </w:tcBorders>
            <w:shd w:val="clear" w:color="auto" w:fill="000000"/>
          </w:tcPr>
          <w:p w14:paraId="3F11BEA1" w14:textId="77777777" w:rsidR="000F0CB2" w:rsidRPr="00E01BED" w:rsidRDefault="000F0CB2" w:rsidP="00835AEC">
            <w:pPr>
              <w:pStyle w:val="Header"/>
              <w:tabs>
                <w:tab w:val="left" w:pos="8505"/>
              </w:tabs>
              <w:rPr>
                <w:rFonts w:cs="Arial"/>
                <w:b/>
                <w:szCs w:val="24"/>
              </w:rPr>
            </w:pPr>
            <w:r w:rsidRPr="00E01BED">
              <w:rPr>
                <w:rFonts w:cs="Arial"/>
                <w:b/>
                <w:szCs w:val="24"/>
              </w:rPr>
              <w:t>Employee</w:t>
            </w:r>
          </w:p>
        </w:tc>
        <w:tc>
          <w:tcPr>
            <w:tcW w:w="6378" w:type="dxa"/>
            <w:gridSpan w:val="9"/>
            <w:tcBorders>
              <w:top w:val="single" w:sz="4" w:space="0" w:color="auto"/>
              <w:left w:val="single" w:sz="4" w:space="0" w:color="auto"/>
              <w:bottom w:val="single" w:sz="4" w:space="0" w:color="auto"/>
            </w:tcBorders>
          </w:tcPr>
          <w:p w14:paraId="26CB0AD2" w14:textId="77777777" w:rsidR="000F0CB2" w:rsidRPr="00E01BED" w:rsidRDefault="000F0CB2" w:rsidP="00835AEC">
            <w:pPr>
              <w:pStyle w:val="Header"/>
              <w:tabs>
                <w:tab w:val="left" w:pos="8505"/>
              </w:tabs>
              <w:rPr>
                <w:rFonts w:cs="Arial"/>
                <w:szCs w:val="24"/>
              </w:rPr>
            </w:pPr>
          </w:p>
        </w:tc>
      </w:tr>
      <w:tr w:rsidR="000F0CB2" w:rsidRPr="00E01BED" w14:paraId="5843B188" w14:textId="77777777" w:rsidTr="00835AEC">
        <w:trPr>
          <w:cantSplit/>
          <w:trHeight w:hRule="exact" w:val="836"/>
        </w:trPr>
        <w:tc>
          <w:tcPr>
            <w:tcW w:w="5103" w:type="dxa"/>
            <w:gridSpan w:val="4"/>
            <w:tcBorders>
              <w:top w:val="single" w:sz="4" w:space="0" w:color="auto"/>
              <w:left w:val="single" w:sz="4" w:space="0" w:color="auto"/>
              <w:bottom w:val="single" w:sz="4" w:space="0" w:color="auto"/>
              <w:right w:val="single" w:sz="4" w:space="0" w:color="auto"/>
            </w:tcBorders>
            <w:vAlign w:val="bottom"/>
          </w:tcPr>
          <w:p w14:paraId="5BA3BB85" w14:textId="77777777" w:rsidR="000F0CB2" w:rsidRPr="00E01BED" w:rsidRDefault="000F0CB2" w:rsidP="00835AEC">
            <w:pPr>
              <w:tabs>
                <w:tab w:val="left" w:pos="8505"/>
              </w:tabs>
              <w:spacing w:before="80" w:after="80"/>
              <w:jc w:val="both"/>
              <w:rPr>
                <w:rFonts w:ascii="Arial" w:hAnsi="Arial" w:cs="Arial"/>
                <w:sz w:val="24"/>
                <w:szCs w:val="24"/>
              </w:rPr>
            </w:pPr>
          </w:p>
          <w:p w14:paraId="335DB9A1" w14:textId="77777777" w:rsidR="000F0CB2" w:rsidRPr="00E01BED" w:rsidRDefault="000F0CB2" w:rsidP="00835AEC">
            <w:pPr>
              <w:tabs>
                <w:tab w:val="left" w:pos="8505"/>
              </w:tabs>
              <w:spacing w:before="80" w:after="80"/>
              <w:jc w:val="both"/>
              <w:rPr>
                <w:rFonts w:ascii="Arial" w:hAnsi="Arial" w:cs="Arial"/>
                <w:color w:val="C0C0C0"/>
                <w:sz w:val="24"/>
                <w:szCs w:val="24"/>
              </w:rPr>
            </w:pPr>
            <w:r w:rsidRPr="00E01BED">
              <w:rPr>
                <w:rFonts w:ascii="Arial" w:hAnsi="Arial" w:cs="Arial"/>
                <w:color w:val="C0C0C0"/>
                <w:sz w:val="24"/>
                <w:szCs w:val="24"/>
              </w:rPr>
              <w:t>(name)</w:t>
            </w:r>
          </w:p>
        </w:tc>
        <w:tc>
          <w:tcPr>
            <w:tcW w:w="3119" w:type="dxa"/>
            <w:gridSpan w:val="6"/>
            <w:tcBorders>
              <w:top w:val="single" w:sz="4" w:space="0" w:color="auto"/>
              <w:left w:val="single" w:sz="4" w:space="0" w:color="auto"/>
              <w:bottom w:val="single" w:sz="4" w:space="0" w:color="auto"/>
              <w:right w:val="single" w:sz="4" w:space="0" w:color="auto"/>
            </w:tcBorders>
            <w:vAlign w:val="bottom"/>
          </w:tcPr>
          <w:p w14:paraId="2DA726F0" w14:textId="77777777" w:rsidR="000F0CB2" w:rsidRPr="00E01BED" w:rsidRDefault="000F0CB2" w:rsidP="00835AEC">
            <w:pPr>
              <w:tabs>
                <w:tab w:val="left" w:pos="8505"/>
              </w:tabs>
              <w:spacing w:before="80" w:after="80"/>
              <w:jc w:val="both"/>
              <w:rPr>
                <w:rFonts w:ascii="Arial" w:hAnsi="Arial" w:cs="Arial"/>
                <w:color w:val="C0C0C0"/>
                <w:sz w:val="24"/>
                <w:szCs w:val="24"/>
              </w:rPr>
            </w:pPr>
          </w:p>
          <w:p w14:paraId="008D89AD" w14:textId="77777777" w:rsidR="000F0CB2" w:rsidRPr="00E01BED" w:rsidRDefault="000F0CB2" w:rsidP="00835AEC">
            <w:pPr>
              <w:tabs>
                <w:tab w:val="left" w:pos="8505"/>
              </w:tabs>
              <w:spacing w:before="80" w:after="80"/>
              <w:jc w:val="both"/>
              <w:rPr>
                <w:rFonts w:ascii="Arial" w:hAnsi="Arial" w:cs="Arial"/>
                <w:color w:val="C0C0C0"/>
                <w:sz w:val="24"/>
                <w:szCs w:val="24"/>
              </w:rPr>
            </w:pPr>
            <w:r w:rsidRPr="00E01BED">
              <w:rPr>
                <w:rFonts w:ascii="Arial" w:hAnsi="Arial" w:cs="Arial"/>
                <w:color w:val="C0C0C0"/>
                <w:sz w:val="24"/>
                <w:szCs w:val="24"/>
              </w:rPr>
              <w:t>(signature)</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0E76612" w14:textId="77777777" w:rsidR="000F0CB2" w:rsidRPr="00E01BED" w:rsidRDefault="000F0CB2" w:rsidP="00835AEC">
            <w:pPr>
              <w:pStyle w:val="Header"/>
              <w:tabs>
                <w:tab w:val="left" w:pos="8505"/>
              </w:tabs>
              <w:spacing w:before="80" w:after="80"/>
              <w:rPr>
                <w:rFonts w:cs="Arial"/>
                <w:color w:val="C0C0C0"/>
                <w:szCs w:val="24"/>
              </w:rPr>
            </w:pPr>
            <w:r w:rsidRPr="00E01BED">
              <w:rPr>
                <w:rFonts w:cs="Arial"/>
                <w:color w:val="C0C0C0"/>
                <w:szCs w:val="24"/>
              </w:rPr>
              <w:t>(date)</w:t>
            </w:r>
          </w:p>
        </w:tc>
      </w:tr>
      <w:tr w:rsidR="000F0CB2" w:rsidRPr="00E01BED" w14:paraId="0D401F6D" w14:textId="77777777" w:rsidTr="00835AEC">
        <w:trPr>
          <w:trHeight w:val="284"/>
        </w:trPr>
        <w:tc>
          <w:tcPr>
            <w:tcW w:w="3261" w:type="dxa"/>
            <w:gridSpan w:val="3"/>
            <w:tcBorders>
              <w:top w:val="single" w:sz="4" w:space="0" w:color="auto"/>
              <w:left w:val="single" w:sz="4" w:space="0" w:color="auto"/>
              <w:bottom w:val="single" w:sz="4" w:space="0" w:color="auto"/>
              <w:right w:val="single" w:sz="4" w:space="0" w:color="auto"/>
            </w:tcBorders>
            <w:shd w:val="clear" w:color="auto" w:fill="000000"/>
          </w:tcPr>
          <w:p w14:paraId="37FE906A" w14:textId="77777777" w:rsidR="000F0CB2" w:rsidRPr="00E01BED" w:rsidRDefault="000F0CB2" w:rsidP="00835AEC">
            <w:pPr>
              <w:pStyle w:val="Header"/>
              <w:tabs>
                <w:tab w:val="left" w:pos="8505"/>
              </w:tabs>
              <w:rPr>
                <w:rFonts w:cs="Arial"/>
                <w:b/>
                <w:szCs w:val="24"/>
              </w:rPr>
            </w:pPr>
            <w:r w:rsidRPr="00E01BED">
              <w:rPr>
                <w:rFonts w:cs="Arial"/>
                <w:b/>
                <w:szCs w:val="24"/>
              </w:rPr>
              <w:t>Manager/HR/Other</w:t>
            </w:r>
          </w:p>
        </w:tc>
        <w:tc>
          <w:tcPr>
            <w:tcW w:w="6378" w:type="dxa"/>
            <w:gridSpan w:val="9"/>
            <w:tcBorders>
              <w:top w:val="single" w:sz="4" w:space="0" w:color="auto"/>
              <w:left w:val="single" w:sz="4" w:space="0" w:color="auto"/>
              <w:bottom w:val="single" w:sz="4" w:space="0" w:color="auto"/>
            </w:tcBorders>
          </w:tcPr>
          <w:p w14:paraId="3BF6FC76" w14:textId="77777777" w:rsidR="000F0CB2" w:rsidRPr="00E01BED" w:rsidRDefault="000F0CB2" w:rsidP="00835AEC">
            <w:pPr>
              <w:pStyle w:val="Header"/>
              <w:tabs>
                <w:tab w:val="left" w:pos="8505"/>
              </w:tabs>
              <w:rPr>
                <w:rFonts w:cs="Arial"/>
                <w:szCs w:val="24"/>
              </w:rPr>
            </w:pPr>
          </w:p>
        </w:tc>
      </w:tr>
      <w:tr w:rsidR="000F0CB2" w:rsidRPr="00E01BED" w14:paraId="7BD75341" w14:textId="77777777" w:rsidTr="00835AEC">
        <w:trPr>
          <w:cantSplit/>
          <w:trHeight w:hRule="exact" w:val="782"/>
        </w:trPr>
        <w:tc>
          <w:tcPr>
            <w:tcW w:w="5103" w:type="dxa"/>
            <w:gridSpan w:val="4"/>
            <w:tcBorders>
              <w:top w:val="single" w:sz="4" w:space="0" w:color="auto"/>
              <w:left w:val="single" w:sz="4" w:space="0" w:color="auto"/>
              <w:bottom w:val="single" w:sz="4" w:space="0" w:color="auto"/>
              <w:right w:val="single" w:sz="4" w:space="0" w:color="auto"/>
            </w:tcBorders>
            <w:vAlign w:val="bottom"/>
          </w:tcPr>
          <w:p w14:paraId="700242EE" w14:textId="77777777" w:rsidR="000F0CB2" w:rsidRPr="00E01BED" w:rsidRDefault="000F0CB2" w:rsidP="00835AEC">
            <w:pPr>
              <w:tabs>
                <w:tab w:val="left" w:pos="8505"/>
              </w:tabs>
              <w:spacing w:before="80" w:after="80"/>
              <w:jc w:val="both"/>
              <w:rPr>
                <w:rFonts w:ascii="Arial" w:hAnsi="Arial" w:cs="Arial"/>
                <w:color w:val="C0C0C0"/>
                <w:sz w:val="24"/>
                <w:szCs w:val="24"/>
              </w:rPr>
            </w:pPr>
          </w:p>
          <w:p w14:paraId="21CE965B" w14:textId="77777777" w:rsidR="000F0CB2" w:rsidRPr="00E01BED" w:rsidRDefault="000F0CB2" w:rsidP="00835AEC">
            <w:pPr>
              <w:tabs>
                <w:tab w:val="left" w:pos="8505"/>
              </w:tabs>
              <w:spacing w:before="80" w:after="80"/>
              <w:jc w:val="both"/>
              <w:rPr>
                <w:rFonts w:ascii="Arial" w:hAnsi="Arial" w:cs="Arial"/>
                <w:color w:val="C0C0C0"/>
                <w:sz w:val="24"/>
                <w:szCs w:val="24"/>
              </w:rPr>
            </w:pPr>
            <w:r w:rsidRPr="00E01BED">
              <w:rPr>
                <w:rFonts w:ascii="Arial" w:hAnsi="Arial" w:cs="Arial"/>
                <w:color w:val="C0C0C0"/>
                <w:sz w:val="24"/>
                <w:szCs w:val="24"/>
              </w:rPr>
              <w:t>(name)</w:t>
            </w:r>
          </w:p>
        </w:tc>
        <w:tc>
          <w:tcPr>
            <w:tcW w:w="3119" w:type="dxa"/>
            <w:gridSpan w:val="6"/>
            <w:tcBorders>
              <w:top w:val="single" w:sz="4" w:space="0" w:color="auto"/>
              <w:left w:val="single" w:sz="4" w:space="0" w:color="auto"/>
              <w:bottom w:val="single" w:sz="4" w:space="0" w:color="auto"/>
              <w:right w:val="single" w:sz="4" w:space="0" w:color="auto"/>
            </w:tcBorders>
            <w:vAlign w:val="bottom"/>
          </w:tcPr>
          <w:p w14:paraId="0D6AD822" w14:textId="77777777" w:rsidR="000F0CB2" w:rsidRPr="00E01BED" w:rsidRDefault="000F0CB2" w:rsidP="00835AEC">
            <w:pPr>
              <w:tabs>
                <w:tab w:val="left" w:pos="8505"/>
              </w:tabs>
              <w:spacing w:before="80" w:after="80"/>
              <w:jc w:val="both"/>
              <w:rPr>
                <w:rFonts w:ascii="Arial" w:hAnsi="Arial" w:cs="Arial"/>
                <w:color w:val="C0C0C0"/>
                <w:sz w:val="24"/>
                <w:szCs w:val="24"/>
              </w:rPr>
            </w:pPr>
          </w:p>
          <w:p w14:paraId="56F2573C" w14:textId="77777777" w:rsidR="000F0CB2" w:rsidRPr="00E01BED" w:rsidRDefault="000F0CB2" w:rsidP="00835AEC">
            <w:pPr>
              <w:tabs>
                <w:tab w:val="left" w:pos="8505"/>
              </w:tabs>
              <w:spacing w:before="80" w:after="80"/>
              <w:jc w:val="both"/>
              <w:rPr>
                <w:rFonts w:ascii="Arial" w:hAnsi="Arial" w:cs="Arial"/>
                <w:color w:val="C0C0C0"/>
                <w:sz w:val="24"/>
                <w:szCs w:val="24"/>
              </w:rPr>
            </w:pPr>
            <w:r w:rsidRPr="00E01BED">
              <w:rPr>
                <w:rFonts w:ascii="Arial" w:hAnsi="Arial" w:cs="Arial"/>
                <w:color w:val="C0C0C0"/>
                <w:sz w:val="24"/>
                <w:szCs w:val="24"/>
              </w:rPr>
              <w:t>(signature)</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A096C32" w14:textId="77777777" w:rsidR="000F0CB2" w:rsidRPr="00E01BED" w:rsidRDefault="000F0CB2" w:rsidP="00835AEC">
            <w:pPr>
              <w:pStyle w:val="Header"/>
              <w:tabs>
                <w:tab w:val="left" w:pos="8505"/>
              </w:tabs>
              <w:spacing w:before="80" w:after="80"/>
              <w:rPr>
                <w:rFonts w:cs="Arial"/>
                <w:color w:val="C0C0C0"/>
                <w:szCs w:val="24"/>
              </w:rPr>
            </w:pPr>
          </w:p>
          <w:p w14:paraId="46887402" w14:textId="77777777" w:rsidR="000F0CB2" w:rsidRPr="00E01BED" w:rsidRDefault="000F0CB2" w:rsidP="00835AEC">
            <w:pPr>
              <w:pStyle w:val="Header"/>
              <w:tabs>
                <w:tab w:val="left" w:pos="8505"/>
              </w:tabs>
              <w:spacing w:before="80" w:after="80"/>
              <w:rPr>
                <w:rFonts w:cs="Arial"/>
                <w:color w:val="C0C0C0"/>
                <w:szCs w:val="24"/>
              </w:rPr>
            </w:pPr>
            <w:r w:rsidRPr="00E01BED">
              <w:rPr>
                <w:rFonts w:cs="Arial"/>
                <w:color w:val="C0C0C0"/>
                <w:szCs w:val="24"/>
              </w:rPr>
              <w:t>(date)</w:t>
            </w:r>
          </w:p>
        </w:tc>
      </w:tr>
    </w:tbl>
    <w:p w14:paraId="0EA1DF59" w14:textId="77777777" w:rsidR="000F0CB2" w:rsidRDefault="000F0CB2" w:rsidP="000F0CB2">
      <w:pPr>
        <w:spacing w:line="240" w:lineRule="auto"/>
        <w:contextualSpacing/>
        <w:rPr>
          <w:rFonts w:ascii="Arial" w:hAnsi="Arial" w:cs="Arial"/>
          <w:sz w:val="24"/>
          <w:szCs w:val="24"/>
        </w:rPr>
      </w:pPr>
    </w:p>
    <w:p w14:paraId="7302212F" w14:textId="77777777" w:rsidR="000F0CB2" w:rsidRDefault="000F0CB2" w:rsidP="00DF2657">
      <w:pPr>
        <w:pStyle w:val="BodyText"/>
        <w:rPr>
          <w:rFonts w:cs="Arial"/>
          <w:sz w:val="22"/>
          <w:szCs w:val="22"/>
        </w:rPr>
      </w:pPr>
    </w:p>
    <w:p w14:paraId="33C00FB2" w14:textId="77777777" w:rsidR="000F0CB2" w:rsidRDefault="000F0CB2" w:rsidP="00DF2657">
      <w:pPr>
        <w:pStyle w:val="BodyText"/>
        <w:rPr>
          <w:rFonts w:cs="Arial"/>
          <w:sz w:val="22"/>
          <w:szCs w:val="22"/>
        </w:rPr>
      </w:pPr>
    </w:p>
    <w:p w14:paraId="6A26F0CF" w14:textId="77777777" w:rsidR="000F0CB2" w:rsidRDefault="000F0CB2" w:rsidP="00DF2657">
      <w:pPr>
        <w:pStyle w:val="BodyText"/>
        <w:rPr>
          <w:rFonts w:cs="Arial"/>
          <w:sz w:val="22"/>
          <w:szCs w:val="22"/>
        </w:rPr>
      </w:pPr>
    </w:p>
    <w:p w14:paraId="72F12A89" w14:textId="77777777" w:rsidR="000F0CB2" w:rsidRDefault="000F0CB2" w:rsidP="00DF2657">
      <w:pPr>
        <w:pStyle w:val="BodyText"/>
        <w:rPr>
          <w:rFonts w:cs="Arial"/>
          <w:sz w:val="22"/>
          <w:szCs w:val="22"/>
        </w:rPr>
      </w:pPr>
    </w:p>
    <w:p w14:paraId="28F9B4D8" w14:textId="77777777" w:rsidR="002B2EE4" w:rsidRDefault="002B2EE4" w:rsidP="000F0CB2">
      <w:pPr>
        <w:pStyle w:val="Header"/>
        <w:rPr>
          <w:rFonts w:ascii="Arial" w:hAnsi="Arial" w:cs="Arial"/>
          <w:b/>
          <w:sz w:val="24"/>
          <w:szCs w:val="24"/>
        </w:rPr>
      </w:pPr>
    </w:p>
    <w:p w14:paraId="0E9B8BAD" w14:textId="77777777" w:rsidR="000F0CB2" w:rsidRPr="004A648D" w:rsidRDefault="00C97FB0" w:rsidP="000F0CB2">
      <w:pPr>
        <w:pStyle w:val="Header"/>
        <w:rPr>
          <w:rFonts w:ascii="Arial" w:hAnsi="Arial" w:cs="Arial"/>
          <w:b/>
          <w:sz w:val="24"/>
          <w:szCs w:val="24"/>
        </w:rPr>
      </w:pPr>
      <w:r>
        <w:rPr>
          <w:rFonts w:ascii="Arial" w:hAnsi="Arial" w:cs="Arial"/>
          <w:b/>
          <w:sz w:val="24"/>
          <w:szCs w:val="24"/>
        </w:rPr>
        <w:lastRenderedPageBreak/>
        <w:t xml:space="preserve">Appendix </w:t>
      </w:r>
      <w:r w:rsidR="000F0CB2">
        <w:rPr>
          <w:rFonts w:ascii="Arial" w:hAnsi="Arial" w:cs="Arial"/>
          <w:b/>
          <w:sz w:val="24"/>
          <w:szCs w:val="24"/>
        </w:rPr>
        <w:t>2</w:t>
      </w:r>
    </w:p>
    <w:p w14:paraId="004A3116" w14:textId="77777777" w:rsidR="000F0CB2" w:rsidRPr="004A648D" w:rsidRDefault="000F0CB2" w:rsidP="000F0CB2">
      <w:pPr>
        <w:pStyle w:val="BodyText"/>
        <w:contextualSpacing/>
        <w:jc w:val="center"/>
        <w:rPr>
          <w:rFonts w:cs="Arial"/>
          <w:sz w:val="32"/>
          <w:szCs w:val="32"/>
        </w:rPr>
      </w:pPr>
      <w:r w:rsidRPr="004A648D">
        <w:rPr>
          <w:rFonts w:cs="Arial"/>
          <w:sz w:val="32"/>
          <w:szCs w:val="32"/>
        </w:rPr>
        <w:t>ROLE OF SUPPORT PERSONS</w:t>
      </w:r>
    </w:p>
    <w:p w14:paraId="3949C62D" w14:textId="77777777" w:rsidR="000F0CB2" w:rsidRDefault="000F0CB2" w:rsidP="000F0CB2">
      <w:pPr>
        <w:pStyle w:val="BodyText"/>
        <w:contextualSpacing/>
        <w:rPr>
          <w:rFonts w:cs="Arial"/>
          <w:b w:val="0"/>
          <w:szCs w:val="24"/>
        </w:rPr>
      </w:pPr>
    </w:p>
    <w:p w14:paraId="5E447421" w14:textId="77777777" w:rsidR="000F0CB2" w:rsidRDefault="000F0CB2" w:rsidP="000F0CB2">
      <w:pPr>
        <w:pStyle w:val="BodyText"/>
        <w:contextualSpacing/>
        <w:rPr>
          <w:rFonts w:cs="Arial"/>
          <w:b w:val="0"/>
          <w:szCs w:val="24"/>
        </w:rPr>
      </w:pPr>
    </w:p>
    <w:p w14:paraId="0327FEAB" w14:textId="77777777" w:rsidR="000F0CB2" w:rsidRPr="003D2B5F" w:rsidRDefault="000F0CB2" w:rsidP="000F0CB2">
      <w:pPr>
        <w:pStyle w:val="BodyText"/>
        <w:contextualSpacing/>
        <w:rPr>
          <w:rFonts w:cs="Arial"/>
          <w:b w:val="0"/>
          <w:szCs w:val="24"/>
        </w:rPr>
      </w:pPr>
      <w:r>
        <w:rPr>
          <w:rFonts w:cs="Arial"/>
          <w:b w:val="0"/>
          <w:szCs w:val="24"/>
        </w:rPr>
        <w:t>A member</w:t>
      </w:r>
      <w:r w:rsidRPr="003D2B5F">
        <w:rPr>
          <w:rFonts w:cs="Arial"/>
          <w:b w:val="0"/>
          <w:szCs w:val="24"/>
        </w:rPr>
        <w:t xml:space="preserve"> who is involved in the grievance process</w:t>
      </w:r>
      <w:r>
        <w:rPr>
          <w:rFonts w:cs="Arial"/>
          <w:b w:val="0"/>
          <w:szCs w:val="24"/>
        </w:rPr>
        <w:t xml:space="preserve"> (as a complainant, respondent or witness)</w:t>
      </w:r>
      <w:r w:rsidRPr="003D2B5F">
        <w:rPr>
          <w:rFonts w:cs="Arial"/>
          <w:b w:val="0"/>
          <w:szCs w:val="24"/>
        </w:rPr>
        <w:t xml:space="preserve"> is entitled to have a support person present during all proceedings.</w:t>
      </w:r>
    </w:p>
    <w:p w14:paraId="30619015" w14:textId="77777777" w:rsidR="000F0CB2" w:rsidRPr="003D2B5F" w:rsidRDefault="000F0CB2" w:rsidP="000F0CB2">
      <w:pPr>
        <w:pStyle w:val="BodyText"/>
        <w:contextualSpacing/>
        <w:rPr>
          <w:rFonts w:cs="Arial"/>
          <w:b w:val="0"/>
          <w:szCs w:val="24"/>
        </w:rPr>
      </w:pPr>
    </w:p>
    <w:p w14:paraId="29E144AF" w14:textId="77777777" w:rsidR="000F0CB2" w:rsidRPr="003D2B5F" w:rsidRDefault="000F0CB2" w:rsidP="000F0CB2">
      <w:pPr>
        <w:pStyle w:val="BodyText"/>
        <w:contextualSpacing/>
        <w:rPr>
          <w:rFonts w:cs="Arial"/>
          <w:b w:val="0"/>
          <w:szCs w:val="24"/>
        </w:rPr>
      </w:pPr>
      <w:r w:rsidRPr="003D2B5F">
        <w:rPr>
          <w:rFonts w:cs="Arial"/>
          <w:b w:val="0"/>
          <w:szCs w:val="24"/>
        </w:rPr>
        <w:t xml:space="preserve">The role of the support </w:t>
      </w:r>
      <w:r>
        <w:rPr>
          <w:rFonts w:cs="Arial"/>
          <w:b w:val="0"/>
          <w:szCs w:val="24"/>
        </w:rPr>
        <w:t>person is to assist the member</w:t>
      </w:r>
      <w:r w:rsidRPr="003D2B5F">
        <w:rPr>
          <w:rFonts w:cs="Arial"/>
          <w:b w:val="0"/>
          <w:szCs w:val="24"/>
        </w:rPr>
        <w:t xml:space="preserve"> by:</w:t>
      </w:r>
    </w:p>
    <w:p w14:paraId="4214A9E4" w14:textId="77777777" w:rsidR="000F0CB2" w:rsidRPr="003D2B5F" w:rsidRDefault="000F0CB2" w:rsidP="000F0CB2">
      <w:pPr>
        <w:pStyle w:val="BodyText"/>
        <w:numPr>
          <w:ilvl w:val="0"/>
          <w:numId w:val="20"/>
        </w:numPr>
        <w:contextualSpacing/>
        <w:rPr>
          <w:rFonts w:cs="Arial"/>
          <w:b w:val="0"/>
          <w:szCs w:val="24"/>
        </w:rPr>
      </w:pPr>
      <w:r>
        <w:rPr>
          <w:rFonts w:cs="Arial"/>
          <w:b w:val="0"/>
          <w:szCs w:val="24"/>
        </w:rPr>
        <w:t>l</w:t>
      </w:r>
      <w:r w:rsidRPr="003D2B5F">
        <w:rPr>
          <w:rFonts w:cs="Arial"/>
          <w:b w:val="0"/>
          <w:szCs w:val="24"/>
        </w:rPr>
        <w:t>istening to their concerns and statements relevant to the matter</w:t>
      </w:r>
    </w:p>
    <w:p w14:paraId="2DC67223" w14:textId="77777777" w:rsidR="000F0CB2" w:rsidRPr="003D2B5F" w:rsidRDefault="000F0CB2" w:rsidP="000F0CB2">
      <w:pPr>
        <w:pStyle w:val="BodyText"/>
        <w:numPr>
          <w:ilvl w:val="0"/>
          <w:numId w:val="20"/>
        </w:numPr>
        <w:contextualSpacing/>
        <w:rPr>
          <w:rFonts w:cs="Arial"/>
          <w:b w:val="0"/>
          <w:szCs w:val="24"/>
        </w:rPr>
      </w:pPr>
      <w:r>
        <w:rPr>
          <w:rFonts w:cs="Arial"/>
          <w:b w:val="0"/>
          <w:szCs w:val="24"/>
        </w:rPr>
        <w:t>p</w:t>
      </w:r>
      <w:r w:rsidRPr="003D2B5F">
        <w:rPr>
          <w:rFonts w:cs="Arial"/>
          <w:b w:val="0"/>
          <w:szCs w:val="24"/>
        </w:rPr>
        <w:t>roviding information/guidance to the employee prior to any formal interviews</w:t>
      </w:r>
    </w:p>
    <w:p w14:paraId="3115682E" w14:textId="77777777" w:rsidR="000F0CB2" w:rsidRPr="003D2B5F" w:rsidRDefault="000F0CB2" w:rsidP="000F0CB2">
      <w:pPr>
        <w:pStyle w:val="BodyText"/>
        <w:numPr>
          <w:ilvl w:val="0"/>
          <w:numId w:val="20"/>
        </w:numPr>
        <w:contextualSpacing/>
        <w:rPr>
          <w:rFonts w:cs="Arial"/>
          <w:b w:val="0"/>
          <w:szCs w:val="24"/>
        </w:rPr>
      </w:pPr>
      <w:r>
        <w:rPr>
          <w:rFonts w:cs="Arial"/>
          <w:b w:val="0"/>
          <w:szCs w:val="24"/>
        </w:rPr>
        <w:t>t</w:t>
      </w:r>
      <w:r w:rsidRPr="003D2B5F">
        <w:rPr>
          <w:rFonts w:cs="Arial"/>
          <w:b w:val="0"/>
          <w:szCs w:val="24"/>
        </w:rPr>
        <w:t>aking notes during proceedings</w:t>
      </w:r>
    </w:p>
    <w:p w14:paraId="1D4A80C8" w14:textId="77777777" w:rsidR="000F0CB2" w:rsidRPr="003D2B5F" w:rsidRDefault="000F0CB2" w:rsidP="000F0CB2">
      <w:pPr>
        <w:pStyle w:val="BodyText"/>
        <w:numPr>
          <w:ilvl w:val="0"/>
          <w:numId w:val="20"/>
        </w:numPr>
        <w:contextualSpacing/>
        <w:rPr>
          <w:rFonts w:cs="Arial"/>
          <w:b w:val="0"/>
          <w:szCs w:val="24"/>
        </w:rPr>
      </w:pPr>
      <w:r>
        <w:rPr>
          <w:rFonts w:cs="Arial"/>
          <w:b w:val="0"/>
          <w:szCs w:val="24"/>
        </w:rPr>
        <w:t>a</w:t>
      </w:r>
      <w:r w:rsidRPr="003D2B5F">
        <w:rPr>
          <w:rFonts w:cs="Arial"/>
          <w:b w:val="0"/>
          <w:szCs w:val="24"/>
        </w:rPr>
        <w:t xml:space="preserve">dvising the employee to leave the interview where it is deemed necessary (eg take a short break to provide/seek advice) </w:t>
      </w:r>
    </w:p>
    <w:p w14:paraId="4E3B4ADA" w14:textId="77777777" w:rsidR="000F0CB2" w:rsidRPr="003D2B5F" w:rsidRDefault="000F0CB2" w:rsidP="000F0CB2">
      <w:pPr>
        <w:pStyle w:val="BodyText"/>
        <w:numPr>
          <w:ilvl w:val="0"/>
          <w:numId w:val="20"/>
        </w:numPr>
        <w:contextualSpacing/>
        <w:rPr>
          <w:rFonts w:cs="Arial"/>
          <w:b w:val="0"/>
          <w:szCs w:val="24"/>
        </w:rPr>
      </w:pPr>
      <w:r>
        <w:rPr>
          <w:rFonts w:cs="Arial"/>
          <w:b w:val="0"/>
          <w:szCs w:val="24"/>
        </w:rPr>
        <w:t>a</w:t>
      </w:r>
      <w:r w:rsidRPr="003D2B5F">
        <w:rPr>
          <w:rFonts w:cs="Arial"/>
          <w:b w:val="0"/>
          <w:szCs w:val="24"/>
        </w:rPr>
        <w:t>ssisting the employee to prepare a written statement/response.</w:t>
      </w:r>
    </w:p>
    <w:p w14:paraId="53B37100" w14:textId="77777777" w:rsidR="000F0CB2" w:rsidRPr="003D2B5F" w:rsidRDefault="000F0CB2" w:rsidP="000F0CB2">
      <w:pPr>
        <w:pStyle w:val="BodyText"/>
        <w:contextualSpacing/>
        <w:rPr>
          <w:rFonts w:cs="Arial"/>
          <w:b w:val="0"/>
          <w:szCs w:val="24"/>
        </w:rPr>
      </w:pPr>
    </w:p>
    <w:p w14:paraId="2602E4BE" w14:textId="77777777" w:rsidR="000F0CB2" w:rsidRDefault="000F0CB2" w:rsidP="000F0CB2">
      <w:pPr>
        <w:pStyle w:val="BodyText"/>
        <w:contextualSpacing/>
        <w:rPr>
          <w:rFonts w:cs="Arial"/>
          <w:b w:val="0"/>
          <w:szCs w:val="24"/>
        </w:rPr>
      </w:pPr>
      <w:r w:rsidRPr="003D2B5F">
        <w:rPr>
          <w:rFonts w:cs="Arial"/>
          <w:b w:val="0"/>
          <w:szCs w:val="24"/>
        </w:rPr>
        <w:t>The support person does not take an active role in the proceedings such as asking or answering questions, advocating or speaking on behalf of the employee.</w:t>
      </w:r>
    </w:p>
    <w:p w14:paraId="580E1B66" w14:textId="77777777" w:rsidR="000F0CB2" w:rsidRPr="003D2B5F" w:rsidRDefault="000F0CB2" w:rsidP="000F0CB2">
      <w:pPr>
        <w:pStyle w:val="BodyText"/>
        <w:contextualSpacing/>
        <w:rPr>
          <w:rFonts w:cs="Arial"/>
          <w:b w:val="0"/>
          <w:szCs w:val="24"/>
        </w:rPr>
      </w:pPr>
    </w:p>
    <w:p w14:paraId="303DF1BF" w14:textId="77777777" w:rsidR="000F0CB2" w:rsidRPr="003D2B5F" w:rsidRDefault="000F0CB2" w:rsidP="000F0CB2">
      <w:pPr>
        <w:pStyle w:val="BodyText"/>
        <w:contextualSpacing/>
        <w:rPr>
          <w:rFonts w:cs="Arial"/>
          <w:b w:val="0"/>
          <w:szCs w:val="24"/>
        </w:rPr>
      </w:pPr>
      <w:r w:rsidRPr="003D2B5F">
        <w:rPr>
          <w:rFonts w:cs="Arial"/>
          <w:b w:val="0"/>
          <w:szCs w:val="24"/>
        </w:rPr>
        <w:t>For confidentiality reasons, the support</w:t>
      </w:r>
      <w:r>
        <w:rPr>
          <w:rFonts w:cs="Arial"/>
          <w:b w:val="0"/>
          <w:szCs w:val="24"/>
        </w:rPr>
        <w:t xml:space="preserve"> person must be a VBFB member</w:t>
      </w:r>
      <w:r w:rsidRPr="00BA2902">
        <w:rPr>
          <w:rFonts w:cs="Arial"/>
          <w:b w:val="0"/>
          <w:szCs w:val="24"/>
        </w:rPr>
        <w:t xml:space="preserve">, </w:t>
      </w:r>
      <w:r w:rsidRPr="003D2B5F">
        <w:rPr>
          <w:rFonts w:cs="Arial"/>
          <w:b w:val="0"/>
          <w:szCs w:val="24"/>
        </w:rPr>
        <w:t>a friend or relative.</w:t>
      </w:r>
    </w:p>
    <w:p w14:paraId="536FF01F" w14:textId="77777777" w:rsidR="000F0CB2" w:rsidRPr="003D2B5F" w:rsidRDefault="000F0CB2" w:rsidP="000F0CB2">
      <w:pPr>
        <w:pStyle w:val="BodyText"/>
        <w:contextualSpacing/>
        <w:rPr>
          <w:rFonts w:cs="Arial"/>
          <w:b w:val="0"/>
          <w:szCs w:val="24"/>
        </w:rPr>
      </w:pPr>
    </w:p>
    <w:p w14:paraId="085BB6E6" w14:textId="77777777" w:rsidR="000F0CB2" w:rsidRPr="003D2B5F" w:rsidRDefault="000F0CB2" w:rsidP="000F0CB2">
      <w:pPr>
        <w:pStyle w:val="BodyText"/>
        <w:contextualSpacing/>
        <w:rPr>
          <w:rFonts w:cs="Arial"/>
          <w:b w:val="0"/>
          <w:szCs w:val="24"/>
        </w:rPr>
      </w:pPr>
      <w:r w:rsidRPr="003D2B5F">
        <w:rPr>
          <w:rFonts w:cs="Arial"/>
          <w:b w:val="0"/>
          <w:szCs w:val="24"/>
        </w:rPr>
        <w:t>The support person will usu</w:t>
      </w:r>
      <w:r>
        <w:rPr>
          <w:rFonts w:cs="Arial"/>
          <w:b w:val="0"/>
          <w:szCs w:val="24"/>
        </w:rPr>
        <w:t>ally be selected by the member</w:t>
      </w:r>
      <w:r w:rsidRPr="003D2B5F">
        <w:rPr>
          <w:rFonts w:cs="Arial"/>
          <w:b w:val="0"/>
          <w:szCs w:val="24"/>
        </w:rPr>
        <w:t>.</w:t>
      </w:r>
    </w:p>
    <w:p w14:paraId="41843CAB" w14:textId="77777777" w:rsidR="000F0CB2" w:rsidRPr="003D2B5F" w:rsidRDefault="000F0CB2" w:rsidP="000F0CB2">
      <w:pPr>
        <w:spacing w:before="240" w:after="240" w:line="240" w:lineRule="auto"/>
        <w:contextualSpacing/>
        <w:rPr>
          <w:rFonts w:ascii="Arial" w:hAnsi="Arial" w:cs="Arial"/>
          <w:b/>
          <w:sz w:val="24"/>
          <w:szCs w:val="24"/>
        </w:rPr>
      </w:pPr>
      <w:r w:rsidRPr="003D2B5F">
        <w:rPr>
          <w:rFonts w:ascii="Arial" w:hAnsi="Arial" w:cs="Arial"/>
          <w:b/>
          <w:sz w:val="24"/>
          <w:szCs w:val="24"/>
        </w:rPr>
        <w:t>Confidentiality</w:t>
      </w:r>
    </w:p>
    <w:p w14:paraId="09183EEC" w14:textId="77777777" w:rsidR="000F0CB2" w:rsidRPr="003D2B5F" w:rsidRDefault="000F0CB2" w:rsidP="0092098A">
      <w:pPr>
        <w:spacing w:line="240" w:lineRule="auto"/>
        <w:contextualSpacing/>
        <w:rPr>
          <w:rFonts w:cs="Arial"/>
          <w:b/>
          <w:szCs w:val="24"/>
        </w:rPr>
      </w:pPr>
      <w:r w:rsidRPr="003D2B5F">
        <w:rPr>
          <w:rFonts w:ascii="Arial" w:hAnsi="Arial" w:cs="Arial"/>
          <w:sz w:val="24"/>
          <w:szCs w:val="24"/>
        </w:rPr>
        <w:t xml:space="preserve">All matters relating to a grievance are </w:t>
      </w:r>
      <w:r w:rsidRPr="003D2B5F">
        <w:rPr>
          <w:rFonts w:ascii="Arial" w:hAnsi="Arial" w:cs="Arial"/>
          <w:b/>
          <w:sz w:val="24"/>
          <w:szCs w:val="24"/>
        </w:rPr>
        <w:t>strictly confidential</w:t>
      </w:r>
      <w:r w:rsidRPr="003D2B5F">
        <w:rPr>
          <w:rFonts w:ascii="Arial" w:hAnsi="Arial" w:cs="Arial"/>
          <w:sz w:val="24"/>
          <w:szCs w:val="24"/>
        </w:rPr>
        <w:t xml:space="preserve"> and must n</w:t>
      </w:r>
      <w:r>
        <w:rPr>
          <w:rFonts w:ascii="Arial" w:hAnsi="Arial" w:cs="Arial"/>
          <w:sz w:val="24"/>
          <w:szCs w:val="24"/>
        </w:rPr>
        <w:t>ot be discussed among fellow members in the brigade</w:t>
      </w:r>
      <w:r w:rsidRPr="003D2B5F">
        <w:rPr>
          <w:rFonts w:ascii="Arial" w:hAnsi="Arial" w:cs="Arial"/>
          <w:sz w:val="24"/>
          <w:szCs w:val="24"/>
        </w:rPr>
        <w:t xml:space="preserve"> or elsewhere, except as necessary to resolve the matter.  Disciplinary actio</w:t>
      </w:r>
      <w:r>
        <w:rPr>
          <w:rFonts w:ascii="Arial" w:hAnsi="Arial" w:cs="Arial"/>
          <w:sz w:val="24"/>
          <w:szCs w:val="24"/>
        </w:rPr>
        <w:t>n may be taken against members</w:t>
      </w:r>
      <w:r w:rsidRPr="003D2B5F">
        <w:rPr>
          <w:rFonts w:ascii="Arial" w:hAnsi="Arial" w:cs="Arial"/>
          <w:sz w:val="24"/>
          <w:szCs w:val="24"/>
        </w:rPr>
        <w:t xml:space="preserve"> who breach confidentiality.</w:t>
      </w:r>
    </w:p>
    <w:p w14:paraId="02328C33" w14:textId="77777777" w:rsidR="000F0CB2" w:rsidRPr="003D2B5F" w:rsidRDefault="000F0CB2" w:rsidP="000F0CB2">
      <w:pPr>
        <w:pStyle w:val="BodyText"/>
        <w:contextualSpacing/>
        <w:rPr>
          <w:rFonts w:cs="Arial"/>
          <w:b w:val="0"/>
          <w:szCs w:val="24"/>
        </w:rPr>
      </w:pPr>
      <w:r w:rsidRPr="003D2B5F">
        <w:rPr>
          <w:rFonts w:cs="Arial"/>
          <w:b w:val="0"/>
          <w:szCs w:val="24"/>
        </w:rPr>
        <w:t xml:space="preserve">Support persons, even if </w:t>
      </w:r>
      <w:r>
        <w:rPr>
          <w:rFonts w:cs="Arial"/>
          <w:b w:val="0"/>
          <w:szCs w:val="24"/>
        </w:rPr>
        <w:t xml:space="preserve">they are </w:t>
      </w:r>
      <w:r w:rsidRPr="003D2B5F">
        <w:rPr>
          <w:rFonts w:cs="Arial"/>
          <w:b w:val="0"/>
          <w:szCs w:val="24"/>
        </w:rPr>
        <w:t>friends or family members</w:t>
      </w:r>
      <w:r>
        <w:rPr>
          <w:rFonts w:cs="Arial"/>
          <w:b w:val="0"/>
          <w:szCs w:val="24"/>
        </w:rPr>
        <w:t>,</w:t>
      </w:r>
      <w:r w:rsidRPr="003D2B5F">
        <w:rPr>
          <w:rFonts w:cs="Arial"/>
          <w:b w:val="0"/>
          <w:szCs w:val="24"/>
        </w:rPr>
        <w:t xml:space="preserve"> are required to maintain </w:t>
      </w:r>
      <w:r>
        <w:rPr>
          <w:rFonts w:cs="Arial"/>
          <w:b w:val="0"/>
          <w:szCs w:val="24"/>
        </w:rPr>
        <w:t xml:space="preserve">strict </w:t>
      </w:r>
      <w:r w:rsidRPr="003D2B5F">
        <w:rPr>
          <w:rFonts w:cs="Arial"/>
          <w:b w:val="0"/>
          <w:szCs w:val="24"/>
        </w:rPr>
        <w:t xml:space="preserve">confidentiality and not discuss the matter with </w:t>
      </w:r>
      <w:r>
        <w:rPr>
          <w:rFonts w:cs="Arial"/>
          <w:b w:val="0"/>
          <w:szCs w:val="24"/>
        </w:rPr>
        <w:t xml:space="preserve">people </w:t>
      </w:r>
      <w:r w:rsidRPr="003D2B5F">
        <w:rPr>
          <w:rFonts w:cs="Arial"/>
          <w:b w:val="0"/>
          <w:szCs w:val="24"/>
        </w:rPr>
        <w:t>other</w:t>
      </w:r>
      <w:r>
        <w:rPr>
          <w:rFonts w:cs="Arial"/>
          <w:b w:val="0"/>
          <w:szCs w:val="24"/>
        </w:rPr>
        <w:t xml:space="preserve"> than the person they are supporting or others bound by confidentiality such as Shire Human Resources, Grievance Officers or treating professionals (medical practitioner, counsellor)</w:t>
      </w:r>
      <w:r w:rsidRPr="003D2B5F">
        <w:rPr>
          <w:rFonts w:cs="Arial"/>
          <w:b w:val="0"/>
          <w:szCs w:val="24"/>
        </w:rPr>
        <w:t>.</w:t>
      </w:r>
    </w:p>
    <w:p w14:paraId="6839374C" w14:textId="77777777" w:rsidR="000F0CB2" w:rsidRPr="003D2B5F" w:rsidRDefault="000F0CB2" w:rsidP="000F0CB2">
      <w:pPr>
        <w:pStyle w:val="BodyText"/>
        <w:rPr>
          <w:rFonts w:cs="Arial"/>
          <w:b w:val="0"/>
          <w:szCs w:val="24"/>
        </w:rPr>
      </w:pPr>
    </w:p>
    <w:p w14:paraId="760B5658" w14:textId="77777777" w:rsidR="000F0CB2" w:rsidRDefault="000F0CB2" w:rsidP="00DF2657">
      <w:pPr>
        <w:pStyle w:val="BodyText"/>
        <w:rPr>
          <w:rFonts w:cs="Arial"/>
          <w:sz w:val="22"/>
          <w:szCs w:val="22"/>
        </w:rPr>
      </w:pPr>
    </w:p>
    <w:p w14:paraId="2BFC68DA" w14:textId="77777777" w:rsidR="000F0CB2" w:rsidRDefault="000F0CB2" w:rsidP="00DF2657">
      <w:pPr>
        <w:pStyle w:val="BodyText"/>
        <w:rPr>
          <w:rFonts w:cs="Arial"/>
          <w:sz w:val="22"/>
          <w:szCs w:val="22"/>
        </w:rPr>
      </w:pPr>
    </w:p>
    <w:p w14:paraId="0D4F48D7" w14:textId="77777777" w:rsidR="000F0CB2" w:rsidRDefault="000F0CB2" w:rsidP="00DF2657">
      <w:pPr>
        <w:pStyle w:val="BodyText"/>
        <w:rPr>
          <w:rFonts w:cs="Arial"/>
          <w:sz w:val="22"/>
          <w:szCs w:val="22"/>
        </w:rPr>
      </w:pPr>
    </w:p>
    <w:p w14:paraId="35AA2B2F" w14:textId="77777777" w:rsidR="000F0CB2" w:rsidRDefault="000F0CB2" w:rsidP="00DF2657">
      <w:pPr>
        <w:pStyle w:val="BodyText"/>
        <w:rPr>
          <w:rFonts w:cs="Arial"/>
          <w:sz w:val="22"/>
          <w:szCs w:val="22"/>
        </w:rPr>
      </w:pPr>
    </w:p>
    <w:p w14:paraId="5C478410" w14:textId="77777777" w:rsidR="00DF2657" w:rsidRPr="00A5496D" w:rsidRDefault="00DF2657" w:rsidP="000F0CB2">
      <w:pPr>
        <w:spacing w:before="120" w:after="120" w:line="240" w:lineRule="auto"/>
        <w:contextualSpacing/>
        <w:rPr>
          <w:rFonts w:ascii="Arial" w:hAnsi="Arial" w:cs="Arial"/>
          <w:sz w:val="24"/>
          <w:szCs w:val="24"/>
        </w:rPr>
      </w:pPr>
    </w:p>
    <w:sectPr w:rsidR="00DF2657" w:rsidRPr="00A5496D" w:rsidSect="000F0CB2">
      <w:pgSz w:w="11906" w:h="16838"/>
      <w:pgMar w:top="567"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0297" w14:textId="77777777" w:rsidR="005B2BC5" w:rsidRDefault="005B2BC5" w:rsidP="00DA36A3">
      <w:pPr>
        <w:spacing w:after="0" w:line="240" w:lineRule="auto"/>
      </w:pPr>
      <w:r>
        <w:separator/>
      </w:r>
    </w:p>
  </w:endnote>
  <w:endnote w:type="continuationSeparator" w:id="0">
    <w:p w14:paraId="4ED0B421" w14:textId="77777777" w:rsidR="005B2BC5" w:rsidRDefault="005B2BC5" w:rsidP="00DA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FB58" w14:textId="77777777" w:rsidR="00864CC9" w:rsidRDefault="00864CC9">
    <w:pPr>
      <w:pStyle w:val="Footer"/>
      <w:jc w:val="right"/>
    </w:pPr>
  </w:p>
  <w:p w14:paraId="4A031AD6" w14:textId="77777777" w:rsidR="00864CC9" w:rsidRDefault="0086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30435"/>
      <w:docPartObj>
        <w:docPartGallery w:val="Page Numbers (Bottom of Page)"/>
        <w:docPartUnique/>
      </w:docPartObj>
    </w:sdtPr>
    <w:sdtEndPr>
      <w:rPr>
        <w:noProof/>
      </w:rPr>
    </w:sdtEndPr>
    <w:sdtContent>
      <w:p w14:paraId="72B89D23" w14:textId="478AAEE9" w:rsidR="00864CC9" w:rsidRDefault="00864CC9">
        <w:pPr>
          <w:pStyle w:val="Footer"/>
          <w:jc w:val="right"/>
        </w:pPr>
        <w:r>
          <w:fldChar w:fldCharType="begin"/>
        </w:r>
        <w:r>
          <w:instrText xml:space="preserve"> PAGE   \* MERGEFORMAT </w:instrText>
        </w:r>
        <w:r>
          <w:fldChar w:fldCharType="separate"/>
        </w:r>
        <w:r w:rsidR="00124D10">
          <w:rPr>
            <w:noProof/>
          </w:rPr>
          <w:t>1</w:t>
        </w:r>
        <w:r>
          <w:rPr>
            <w:noProof/>
          </w:rPr>
          <w:fldChar w:fldCharType="end"/>
        </w:r>
      </w:p>
    </w:sdtContent>
  </w:sdt>
  <w:p w14:paraId="2F7136D6" w14:textId="77777777" w:rsidR="00864CC9" w:rsidRDefault="0086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846EC" w14:textId="77777777" w:rsidR="005B2BC5" w:rsidRDefault="005B2BC5" w:rsidP="00DA36A3">
      <w:pPr>
        <w:spacing w:after="0" w:line="240" w:lineRule="auto"/>
      </w:pPr>
      <w:r>
        <w:separator/>
      </w:r>
    </w:p>
  </w:footnote>
  <w:footnote w:type="continuationSeparator" w:id="0">
    <w:p w14:paraId="4CE53F44" w14:textId="77777777" w:rsidR="005B2BC5" w:rsidRDefault="005B2BC5" w:rsidP="00DA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88A02"/>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069B0E5F"/>
    <w:multiLevelType w:val="hybridMultilevel"/>
    <w:tmpl w:val="0C0C76AC"/>
    <w:lvl w:ilvl="0" w:tplc="50BEDA8E">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8A013B6"/>
    <w:multiLevelType w:val="hybridMultilevel"/>
    <w:tmpl w:val="E0F22192"/>
    <w:lvl w:ilvl="0" w:tplc="0C090011">
      <w:start w:val="1"/>
      <w:numFmt w:val="decimal"/>
      <w:lvlText w:val="%1)"/>
      <w:lvlJc w:val="left"/>
      <w:pPr>
        <w:ind w:left="199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3028B"/>
    <w:multiLevelType w:val="hybridMultilevel"/>
    <w:tmpl w:val="643004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9DF5EF5"/>
    <w:multiLevelType w:val="hybridMultilevel"/>
    <w:tmpl w:val="2E4A3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53390"/>
    <w:multiLevelType w:val="hybridMultilevel"/>
    <w:tmpl w:val="12E8BCE6"/>
    <w:lvl w:ilvl="0" w:tplc="18F607F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16AA1BF8"/>
    <w:multiLevelType w:val="hybridMultilevel"/>
    <w:tmpl w:val="609A5AD6"/>
    <w:lvl w:ilvl="0" w:tplc="0C090011">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87142"/>
    <w:multiLevelType w:val="hybridMultilevel"/>
    <w:tmpl w:val="8ACAE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81B2E"/>
    <w:multiLevelType w:val="hybridMultilevel"/>
    <w:tmpl w:val="FA2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43A6B"/>
    <w:multiLevelType w:val="hybridMultilevel"/>
    <w:tmpl w:val="D0ECA5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904EE"/>
    <w:multiLevelType w:val="hybridMultilevel"/>
    <w:tmpl w:val="DC5A126C"/>
    <w:lvl w:ilvl="0" w:tplc="3D6A9D0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A72273"/>
    <w:multiLevelType w:val="hybridMultilevel"/>
    <w:tmpl w:val="2D9C02C6"/>
    <w:lvl w:ilvl="0" w:tplc="4DDAFD7C">
      <w:start w:val="1"/>
      <w:numFmt w:val="decimal"/>
      <w:lvlText w:val="(%1)"/>
      <w:lvlJc w:val="left"/>
      <w:pPr>
        <w:ind w:left="789" w:hanging="435"/>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12" w15:restartNumberingAfterBreak="0">
    <w:nsid w:val="36895A27"/>
    <w:multiLevelType w:val="multilevel"/>
    <w:tmpl w:val="58563162"/>
    <w:lvl w:ilvl="0">
      <w:start w:val="1"/>
      <w:numFmt w:val="bullet"/>
      <w:pStyle w:val="ListBullet1"/>
      <w:lvlText w:val="▪"/>
      <w:lvlJc w:val="left"/>
      <w:pPr>
        <w:ind w:left="851" w:hanging="851"/>
      </w:pPr>
      <w:rPr>
        <w:rFonts w:ascii="Times New Roman" w:hAnsi="Times New Roman" w:cs="Times New Roman" w:hint="default"/>
      </w:rPr>
    </w:lvl>
    <w:lvl w:ilvl="1">
      <w:start w:val="1"/>
      <w:numFmt w:val="bullet"/>
      <w:pStyle w:val="ListBullet21"/>
      <w:lvlText w:val="-"/>
      <w:lvlJc w:val="left"/>
      <w:pPr>
        <w:tabs>
          <w:tab w:val="num" w:pos="851"/>
        </w:tabs>
        <w:ind w:left="1701" w:hanging="850"/>
      </w:pPr>
      <w:rPr>
        <w:rFonts w:ascii="Courier New" w:hAnsi="Courier New" w:hint="default"/>
      </w:rPr>
    </w:lvl>
    <w:lvl w:ilvl="2">
      <w:start w:val="1"/>
      <w:numFmt w:val="bullet"/>
      <w:pStyle w:val="ListBullet31"/>
      <w:lvlText w:val="○"/>
      <w:lvlJc w:val="left"/>
      <w:pPr>
        <w:ind w:left="2552" w:hanging="851"/>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33620A"/>
    <w:multiLevelType w:val="hybridMultilevel"/>
    <w:tmpl w:val="93B03C70"/>
    <w:lvl w:ilvl="0" w:tplc="9804731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D1190"/>
    <w:multiLevelType w:val="hybridMultilevel"/>
    <w:tmpl w:val="678018AC"/>
    <w:lvl w:ilvl="0" w:tplc="0C090011">
      <w:start w:val="1"/>
      <w:numFmt w:val="decimal"/>
      <w:lvlText w:val="%1)"/>
      <w:lvlJc w:val="left"/>
      <w:pPr>
        <w:ind w:left="36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23472D"/>
    <w:multiLevelType w:val="hybridMultilevel"/>
    <w:tmpl w:val="7B12C500"/>
    <w:lvl w:ilvl="0" w:tplc="7CA40DEA">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6" w15:restartNumberingAfterBreak="0">
    <w:nsid w:val="46F607B0"/>
    <w:multiLevelType w:val="hybridMultilevel"/>
    <w:tmpl w:val="5E22A60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14EE3ED8">
      <w:start w:val="1"/>
      <w:numFmt w:val="decimal"/>
      <w:pStyle w:val="Style2"/>
      <w:lvlText w:val="%3."/>
      <w:lvlJc w:val="left"/>
      <w:pPr>
        <w:tabs>
          <w:tab w:val="num" w:pos="8299"/>
        </w:tabs>
        <w:ind w:left="8299"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7165C5D"/>
    <w:multiLevelType w:val="hybridMultilevel"/>
    <w:tmpl w:val="2C04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8059E3"/>
    <w:multiLevelType w:val="hybridMultilevel"/>
    <w:tmpl w:val="385EF92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19" w15:restartNumberingAfterBreak="0">
    <w:nsid w:val="52C05A3C"/>
    <w:multiLevelType w:val="hybridMultilevel"/>
    <w:tmpl w:val="1D56E2D0"/>
    <w:lvl w:ilvl="0" w:tplc="4DDAF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BD3951"/>
    <w:multiLevelType w:val="hybridMultilevel"/>
    <w:tmpl w:val="2FD670FA"/>
    <w:lvl w:ilvl="0" w:tplc="C7D6E42A">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8E4B77"/>
    <w:multiLevelType w:val="hybridMultilevel"/>
    <w:tmpl w:val="AFCE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63827"/>
    <w:multiLevelType w:val="hybridMultilevel"/>
    <w:tmpl w:val="D1C28FCA"/>
    <w:lvl w:ilvl="0" w:tplc="BD94634A">
      <w:start w:val="1"/>
      <w:numFmt w:val="bullet"/>
      <w:pStyle w:val="Bullets"/>
      <w:lvlText w:val=""/>
      <w:lvlJc w:val="left"/>
      <w:pPr>
        <w:tabs>
          <w:tab w:val="num" w:pos="360"/>
        </w:tabs>
        <w:ind w:left="360" w:hanging="360"/>
      </w:pPr>
      <w:rPr>
        <w:rFonts w:ascii="Symbol" w:hAnsi="Symbol" w:cs="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90733"/>
    <w:multiLevelType w:val="hybridMultilevel"/>
    <w:tmpl w:val="F4782D1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6E104B1"/>
    <w:multiLevelType w:val="multilevel"/>
    <w:tmpl w:val="DD28FF20"/>
    <w:numStyleLink w:val="McLnumbering"/>
  </w:abstractNum>
  <w:abstractNum w:abstractNumId="25" w15:restartNumberingAfterBreak="0">
    <w:nsid w:val="69B92B3E"/>
    <w:multiLevelType w:val="hybridMultilevel"/>
    <w:tmpl w:val="2F8C6A38"/>
    <w:lvl w:ilvl="0" w:tplc="0C090011">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6C5E1253"/>
    <w:multiLevelType w:val="hybridMultilevel"/>
    <w:tmpl w:val="9D5A23C0"/>
    <w:lvl w:ilvl="0" w:tplc="249CBD5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97395C"/>
    <w:multiLevelType w:val="hybridMultilevel"/>
    <w:tmpl w:val="8B5E35E0"/>
    <w:lvl w:ilvl="0" w:tplc="088AF42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A17D57"/>
    <w:multiLevelType w:val="hybridMultilevel"/>
    <w:tmpl w:val="8C32CC1C"/>
    <w:lvl w:ilvl="0" w:tplc="0C090011">
      <w:start w:val="1"/>
      <w:numFmt w:val="decimal"/>
      <w:lvlText w:val="%1)"/>
      <w:lvlJc w:val="left"/>
      <w:pPr>
        <w:ind w:left="199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C60B7D"/>
    <w:multiLevelType w:val="multilevel"/>
    <w:tmpl w:val="DD28FF20"/>
    <w:styleLink w:val="McLnumbering"/>
    <w:lvl w:ilvl="0">
      <w:start w:val="1"/>
      <w:numFmt w:val="decimal"/>
      <w:pStyle w:val="ListBullet"/>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701" w:hanging="850"/>
      </w:pPr>
      <w:rPr>
        <w:rFonts w:hint="default"/>
      </w:rPr>
    </w:lvl>
    <w:lvl w:ilvl="4">
      <w:start w:val="1"/>
      <w:numFmt w:val="lowerLetter"/>
      <w:lvlText w:val="(%5)"/>
      <w:lvlJc w:val="left"/>
      <w:pPr>
        <w:tabs>
          <w:tab w:val="num" w:pos="13041"/>
        </w:tabs>
        <w:ind w:left="2552" w:hanging="851"/>
      </w:pPr>
      <w:rPr>
        <w:rFonts w:ascii="Arial" w:eastAsiaTheme="majorEastAsia" w:hAnsi="Arial" w:cstheme="majorBidi"/>
      </w:rPr>
    </w:lvl>
    <w:lvl w:ilvl="5">
      <w:start w:val="1"/>
      <w:numFmt w:val="lowerRoman"/>
      <w:lvlText w:val="(%6)"/>
      <w:lvlJc w:val="left"/>
      <w:pPr>
        <w:ind w:left="3402" w:hanging="85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6"/>
  </w:num>
  <w:num w:numId="3">
    <w:abstractNumId w:val="29"/>
  </w:num>
  <w:num w:numId="4">
    <w:abstractNumId w:val="24"/>
  </w:num>
  <w:num w:numId="5">
    <w:abstractNumId w:val="0"/>
  </w:num>
  <w:num w:numId="6">
    <w:abstractNumId w:val="12"/>
  </w:num>
  <w:num w:numId="7">
    <w:abstractNumId w:val="19"/>
  </w:num>
  <w:num w:numId="8">
    <w:abstractNumId w:val="14"/>
  </w:num>
  <w:num w:numId="9">
    <w:abstractNumId w:val="28"/>
  </w:num>
  <w:num w:numId="10">
    <w:abstractNumId w:val="2"/>
  </w:num>
  <w:num w:numId="11">
    <w:abstractNumId w:val="6"/>
  </w:num>
  <w:num w:numId="12">
    <w:abstractNumId w:val="18"/>
  </w:num>
  <w:num w:numId="13">
    <w:abstractNumId w:val="11"/>
  </w:num>
  <w:num w:numId="14">
    <w:abstractNumId w:val="25"/>
  </w:num>
  <w:num w:numId="15">
    <w:abstractNumId w:val="8"/>
  </w:num>
  <w:num w:numId="16">
    <w:abstractNumId w:val="21"/>
  </w:num>
  <w:num w:numId="17">
    <w:abstractNumId w:val="20"/>
  </w:num>
  <w:num w:numId="18">
    <w:abstractNumId w:val="17"/>
  </w:num>
  <w:num w:numId="19">
    <w:abstractNumId w:val="15"/>
  </w:num>
  <w:num w:numId="20">
    <w:abstractNumId w:val="9"/>
  </w:num>
  <w:num w:numId="21">
    <w:abstractNumId w:val="10"/>
  </w:num>
  <w:num w:numId="22">
    <w:abstractNumId w:val="26"/>
  </w:num>
  <w:num w:numId="23">
    <w:abstractNumId w:val="13"/>
  </w:num>
  <w:num w:numId="24">
    <w:abstractNumId w:val="27"/>
  </w:num>
  <w:num w:numId="25">
    <w:abstractNumId w:val="1"/>
  </w:num>
  <w:num w:numId="26">
    <w:abstractNumId w:val="23"/>
  </w:num>
  <w:num w:numId="27">
    <w:abstractNumId w:val="5"/>
  </w:num>
  <w:num w:numId="28">
    <w:abstractNumId w:val="4"/>
  </w:num>
  <w:num w:numId="29">
    <w:abstractNumId w:val="7"/>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CB"/>
    <w:rsid w:val="00011049"/>
    <w:rsid w:val="0001621B"/>
    <w:rsid w:val="00021D69"/>
    <w:rsid w:val="00023CD1"/>
    <w:rsid w:val="00026A2A"/>
    <w:rsid w:val="00032C4A"/>
    <w:rsid w:val="00063054"/>
    <w:rsid w:val="00065713"/>
    <w:rsid w:val="000662F1"/>
    <w:rsid w:val="00073621"/>
    <w:rsid w:val="00075A6D"/>
    <w:rsid w:val="00080AC4"/>
    <w:rsid w:val="00087282"/>
    <w:rsid w:val="00091196"/>
    <w:rsid w:val="00095C64"/>
    <w:rsid w:val="00095F31"/>
    <w:rsid w:val="000A7042"/>
    <w:rsid w:val="000C4B98"/>
    <w:rsid w:val="000C71FB"/>
    <w:rsid w:val="000D043F"/>
    <w:rsid w:val="000E1567"/>
    <w:rsid w:val="000E18B1"/>
    <w:rsid w:val="000F0CB2"/>
    <w:rsid w:val="000F3CBD"/>
    <w:rsid w:val="0010325F"/>
    <w:rsid w:val="00124D10"/>
    <w:rsid w:val="00162E26"/>
    <w:rsid w:val="00166EF0"/>
    <w:rsid w:val="00176882"/>
    <w:rsid w:val="001947B6"/>
    <w:rsid w:val="00196DC7"/>
    <w:rsid w:val="001B0BD4"/>
    <w:rsid w:val="001B293E"/>
    <w:rsid w:val="001B5EA7"/>
    <w:rsid w:val="001B73DC"/>
    <w:rsid w:val="001D29D8"/>
    <w:rsid w:val="002014E3"/>
    <w:rsid w:val="002112A7"/>
    <w:rsid w:val="0022576F"/>
    <w:rsid w:val="00227992"/>
    <w:rsid w:val="0025412A"/>
    <w:rsid w:val="0028136B"/>
    <w:rsid w:val="002B2EE4"/>
    <w:rsid w:val="002D62AE"/>
    <w:rsid w:val="002D6A1B"/>
    <w:rsid w:val="002D727C"/>
    <w:rsid w:val="002E43D6"/>
    <w:rsid w:val="002F2E11"/>
    <w:rsid w:val="00301BD0"/>
    <w:rsid w:val="00305D65"/>
    <w:rsid w:val="003221C1"/>
    <w:rsid w:val="00337C69"/>
    <w:rsid w:val="00346C5B"/>
    <w:rsid w:val="00360486"/>
    <w:rsid w:val="00362F29"/>
    <w:rsid w:val="003739C0"/>
    <w:rsid w:val="00381C02"/>
    <w:rsid w:val="00385714"/>
    <w:rsid w:val="003927DF"/>
    <w:rsid w:val="003934E9"/>
    <w:rsid w:val="003B0B1C"/>
    <w:rsid w:val="003B57E7"/>
    <w:rsid w:val="003B632A"/>
    <w:rsid w:val="003C051A"/>
    <w:rsid w:val="003C4392"/>
    <w:rsid w:val="003C716C"/>
    <w:rsid w:val="003E3785"/>
    <w:rsid w:val="003E3ABE"/>
    <w:rsid w:val="003E6D7E"/>
    <w:rsid w:val="003F7AB4"/>
    <w:rsid w:val="00401A09"/>
    <w:rsid w:val="00407E88"/>
    <w:rsid w:val="00410088"/>
    <w:rsid w:val="00460150"/>
    <w:rsid w:val="00462A03"/>
    <w:rsid w:val="00474BE6"/>
    <w:rsid w:val="0048032B"/>
    <w:rsid w:val="004A648D"/>
    <w:rsid w:val="004D6AD5"/>
    <w:rsid w:val="004F1C5F"/>
    <w:rsid w:val="004F3CB0"/>
    <w:rsid w:val="00511856"/>
    <w:rsid w:val="005163D3"/>
    <w:rsid w:val="0052759C"/>
    <w:rsid w:val="005338A3"/>
    <w:rsid w:val="00554692"/>
    <w:rsid w:val="0056230A"/>
    <w:rsid w:val="00563000"/>
    <w:rsid w:val="00570476"/>
    <w:rsid w:val="00575A3F"/>
    <w:rsid w:val="005B2BC5"/>
    <w:rsid w:val="00625657"/>
    <w:rsid w:val="006357AC"/>
    <w:rsid w:val="00655FE4"/>
    <w:rsid w:val="00674F9D"/>
    <w:rsid w:val="006754CB"/>
    <w:rsid w:val="006A165C"/>
    <w:rsid w:val="006A725E"/>
    <w:rsid w:val="006C5C12"/>
    <w:rsid w:val="006D410E"/>
    <w:rsid w:val="006D6C07"/>
    <w:rsid w:val="006E0DF2"/>
    <w:rsid w:val="006E107A"/>
    <w:rsid w:val="006F7E14"/>
    <w:rsid w:val="007237A2"/>
    <w:rsid w:val="00734375"/>
    <w:rsid w:val="00766668"/>
    <w:rsid w:val="007669AB"/>
    <w:rsid w:val="007701B7"/>
    <w:rsid w:val="00773BAD"/>
    <w:rsid w:val="00784EA6"/>
    <w:rsid w:val="0078784E"/>
    <w:rsid w:val="007B19FF"/>
    <w:rsid w:val="007C1CCB"/>
    <w:rsid w:val="007C1DAF"/>
    <w:rsid w:val="007F44EB"/>
    <w:rsid w:val="007F667F"/>
    <w:rsid w:val="008009DB"/>
    <w:rsid w:val="008225BC"/>
    <w:rsid w:val="00835AEC"/>
    <w:rsid w:val="0084132D"/>
    <w:rsid w:val="00863D38"/>
    <w:rsid w:val="00864CC9"/>
    <w:rsid w:val="008B0FFF"/>
    <w:rsid w:val="008B4F14"/>
    <w:rsid w:val="008C0815"/>
    <w:rsid w:val="008C62FB"/>
    <w:rsid w:val="008C781A"/>
    <w:rsid w:val="008E11AD"/>
    <w:rsid w:val="008F0ADB"/>
    <w:rsid w:val="008F216A"/>
    <w:rsid w:val="008F5E6F"/>
    <w:rsid w:val="00900B85"/>
    <w:rsid w:val="0091561A"/>
    <w:rsid w:val="00915DEE"/>
    <w:rsid w:val="0092098A"/>
    <w:rsid w:val="0094641D"/>
    <w:rsid w:val="009567B5"/>
    <w:rsid w:val="0096732B"/>
    <w:rsid w:val="0097194A"/>
    <w:rsid w:val="00973C94"/>
    <w:rsid w:val="009922FE"/>
    <w:rsid w:val="009A3A40"/>
    <w:rsid w:val="009C0E41"/>
    <w:rsid w:val="00A21754"/>
    <w:rsid w:val="00A231B7"/>
    <w:rsid w:val="00A25B63"/>
    <w:rsid w:val="00A432ED"/>
    <w:rsid w:val="00A50049"/>
    <w:rsid w:val="00A5496D"/>
    <w:rsid w:val="00A941FA"/>
    <w:rsid w:val="00A9545E"/>
    <w:rsid w:val="00AA1508"/>
    <w:rsid w:val="00AB05B5"/>
    <w:rsid w:val="00AD63F3"/>
    <w:rsid w:val="00AE5CC2"/>
    <w:rsid w:val="00B22066"/>
    <w:rsid w:val="00B25768"/>
    <w:rsid w:val="00B44C19"/>
    <w:rsid w:val="00B4607C"/>
    <w:rsid w:val="00B6290C"/>
    <w:rsid w:val="00B70150"/>
    <w:rsid w:val="00B71606"/>
    <w:rsid w:val="00B72F5A"/>
    <w:rsid w:val="00B97CE3"/>
    <w:rsid w:val="00BA15F7"/>
    <w:rsid w:val="00BD307B"/>
    <w:rsid w:val="00BE0987"/>
    <w:rsid w:val="00BE3C17"/>
    <w:rsid w:val="00BF311C"/>
    <w:rsid w:val="00C02106"/>
    <w:rsid w:val="00C541D6"/>
    <w:rsid w:val="00C570AF"/>
    <w:rsid w:val="00C649F8"/>
    <w:rsid w:val="00C65888"/>
    <w:rsid w:val="00C67569"/>
    <w:rsid w:val="00C712AC"/>
    <w:rsid w:val="00C75879"/>
    <w:rsid w:val="00C82622"/>
    <w:rsid w:val="00C9370D"/>
    <w:rsid w:val="00C95185"/>
    <w:rsid w:val="00C95CA3"/>
    <w:rsid w:val="00C97FB0"/>
    <w:rsid w:val="00CA1132"/>
    <w:rsid w:val="00CA1426"/>
    <w:rsid w:val="00CB1111"/>
    <w:rsid w:val="00CB3633"/>
    <w:rsid w:val="00CC4A58"/>
    <w:rsid w:val="00CE0308"/>
    <w:rsid w:val="00CE5635"/>
    <w:rsid w:val="00D01144"/>
    <w:rsid w:val="00D02B34"/>
    <w:rsid w:val="00D07883"/>
    <w:rsid w:val="00D170BE"/>
    <w:rsid w:val="00D24EFB"/>
    <w:rsid w:val="00D25BCC"/>
    <w:rsid w:val="00D57697"/>
    <w:rsid w:val="00D72982"/>
    <w:rsid w:val="00DA36A3"/>
    <w:rsid w:val="00DA5D83"/>
    <w:rsid w:val="00DC225B"/>
    <w:rsid w:val="00DC3743"/>
    <w:rsid w:val="00DF2657"/>
    <w:rsid w:val="00E02668"/>
    <w:rsid w:val="00E10997"/>
    <w:rsid w:val="00E23F33"/>
    <w:rsid w:val="00E54D18"/>
    <w:rsid w:val="00E57156"/>
    <w:rsid w:val="00E663CD"/>
    <w:rsid w:val="00E7531C"/>
    <w:rsid w:val="00E868A4"/>
    <w:rsid w:val="00E9484C"/>
    <w:rsid w:val="00E95BD6"/>
    <w:rsid w:val="00EA1091"/>
    <w:rsid w:val="00EA5EE9"/>
    <w:rsid w:val="00ED65D4"/>
    <w:rsid w:val="00ED704A"/>
    <w:rsid w:val="00EF3EDD"/>
    <w:rsid w:val="00F02851"/>
    <w:rsid w:val="00F30A92"/>
    <w:rsid w:val="00F461C8"/>
    <w:rsid w:val="00F73E07"/>
    <w:rsid w:val="00F76217"/>
    <w:rsid w:val="00F9637C"/>
    <w:rsid w:val="00FD0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5B2070"/>
  <w15:docId w15:val="{B1146B9A-5344-4DFF-AB18-591E1DD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CCB"/>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uiPriority w:val="9"/>
    <w:qFormat/>
    <w:rsid w:val="007C1CCB"/>
    <w:pPr>
      <w:keepNext/>
      <w:spacing w:after="0" w:line="240" w:lineRule="auto"/>
      <w:outlineLvl w:val="1"/>
    </w:pPr>
    <w:rPr>
      <w:rFonts w:ascii="Arial" w:eastAsia="Times New Roman" w:hAnsi="Arial" w:cs="Times New Roman"/>
      <w:b/>
      <w:sz w:val="28"/>
      <w:szCs w:val="20"/>
    </w:rPr>
  </w:style>
  <w:style w:type="paragraph" w:styleId="Heading3">
    <w:name w:val="heading 3"/>
    <w:basedOn w:val="Normal"/>
    <w:next w:val="Normal"/>
    <w:link w:val="Heading3Char"/>
    <w:uiPriority w:val="9"/>
    <w:qFormat/>
    <w:rsid w:val="007C1CCB"/>
    <w:pPr>
      <w:keepNext/>
      <w:spacing w:after="0" w:line="240" w:lineRule="auto"/>
      <w:jc w:val="both"/>
      <w:outlineLvl w:val="2"/>
    </w:pPr>
    <w:rPr>
      <w:rFonts w:ascii="Arial" w:eastAsia="Times New Roman" w:hAnsi="Arial" w:cs="Times New Roman"/>
      <w:b/>
      <w:sz w:val="28"/>
      <w:szCs w:val="20"/>
    </w:rPr>
  </w:style>
  <w:style w:type="paragraph" w:styleId="Heading4">
    <w:name w:val="heading 4"/>
    <w:basedOn w:val="Normal"/>
    <w:next w:val="Normal"/>
    <w:link w:val="Heading4Char"/>
    <w:uiPriority w:val="9"/>
    <w:unhideWhenUsed/>
    <w:qFormat/>
    <w:rsid w:val="007C1CCB"/>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1CCB"/>
    <w:pPr>
      <w:keepNext/>
      <w:keepLines/>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7C1CCB"/>
    <w:pPr>
      <w:keepNext/>
      <w:keepLines/>
      <w:spacing w:before="200" w:after="0" w:line="240" w:lineRule="auto"/>
      <w:outlineLvl w:val="5"/>
    </w:pPr>
    <w:rPr>
      <w:rFonts w:ascii="Arial" w:eastAsia="Times New Roman" w:hAnsi="Arial" w:cs="Times New Roman"/>
      <w:iCs/>
      <w:color w:val="243F60"/>
    </w:rPr>
  </w:style>
  <w:style w:type="paragraph" w:styleId="Heading7">
    <w:name w:val="heading 7"/>
    <w:basedOn w:val="Normal"/>
    <w:next w:val="Normal"/>
    <w:link w:val="Heading7Char"/>
    <w:uiPriority w:val="9"/>
    <w:semiHidden/>
    <w:unhideWhenUsed/>
    <w:qFormat/>
    <w:rsid w:val="007C1CCB"/>
    <w:pPr>
      <w:keepNext/>
      <w:keepLines/>
      <w:spacing w:before="200" w:after="0" w:line="240" w:lineRule="auto"/>
      <w:outlineLvl w:val="6"/>
    </w:pPr>
    <w:rPr>
      <w:rFonts w:ascii="Times New Roman" w:eastAsia="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7C1CCB"/>
    <w:pPr>
      <w:keepNext/>
      <w:keepLines/>
      <w:spacing w:before="200" w:after="0" w:line="240" w:lineRule="auto"/>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7C1CCB"/>
    <w:pPr>
      <w:keepNext/>
      <w:keepLines/>
      <w:spacing w:before="200" w:after="0" w:line="240" w:lineRule="auto"/>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CB"/>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7C1CCB"/>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7C1CCB"/>
    <w:rPr>
      <w:rFonts w:ascii="Arial" w:eastAsia="Times New Roman" w:hAnsi="Arial" w:cs="Times New Roman"/>
      <w:b/>
      <w:sz w:val="28"/>
      <w:szCs w:val="20"/>
    </w:rPr>
  </w:style>
  <w:style w:type="character" w:customStyle="1" w:styleId="Heading4Char">
    <w:name w:val="Heading 4 Char"/>
    <w:basedOn w:val="DefaultParagraphFont"/>
    <w:link w:val="Heading4"/>
    <w:uiPriority w:val="9"/>
    <w:rsid w:val="007C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C1C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rsid w:val="007C1C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C1CCB"/>
    <w:rPr>
      <w:rFonts w:ascii="Times New Roman" w:eastAsia="Times New Roman" w:hAnsi="Times New Roman" w:cs="Times New Roman"/>
      <w:i/>
      <w:iCs/>
      <w:color w:val="404040"/>
    </w:rPr>
  </w:style>
  <w:style w:type="character" w:customStyle="1" w:styleId="Heading8Char">
    <w:name w:val="Heading 8 Char"/>
    <w:basedOn w:val="DefaultParagraphFont"/>
    <w:link w:val="Heading8"/>
    <w:uiPriority w:val="9"/>
    <w:semiHidden/>
    <w:rsid w:val="007C1CCB"/>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uiPriority w:val="9"/>
    <w:semiHidden/>
    <w:rsid w:val="007C1CCB"/>
    <w:rPr>
      <w:rFonts w:ascii="Times New Roman" w:eastAsia="Times New Roman" w:hAnsi="Times New Roman" w:cs="Times New Roman"/>
      <w:i/>
      <w:iCs/>
      <w:color w:val="404040"/>
      <w:sz w:val="20"/>
      <w:szCs w:val="20"/>
    </w:rPr>
  </w:style>
  <w:style w:type="numbering" w:customStyle="1" w:styleId="NoList1">
    <w:name w:val="No List1"/>
    <w:next w:val="NoList"/>
    <w:uiPriority w:val="99"/>
    <w:semiHidden/>
    <w:unhideWhenUsed/>
    <w:rsid w:val="007C1CCB"/>
  </w:style>
  <w:style w:type="paragraph" w:styleId="BalloonText">
    <w:name w:val="Balloon Text"/>
    <w:basedOn w:val="Normal"/>
    <w:link w:val="BalloonTextChar"/>
    <w:uiPriority w:val="99"/>
    <w:semiHidden/>
    <w:unhideWhenUsed/>
    <w:rsid w:val="007C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CB"/>
    <w:rPr>
      <w:rFonts w:ascii="Tahoma" w:hAnsi="Tahoma" w:cs="Tahoma"/>
      <w:sz w:val="16"/>
      <w:szCs w:val="16"/>
    </w:rPr>
  </w:style>
  <w:style w:type="paragraph" w:styleId="Header">
    <w:name w:val="header"/>
    <w:basedOn w:val="Normal"/>
    <w:link w:val="HeaderChar"/>
    <w:uiPriority w:val="99"/>
    <w:unhideWhenUsed/>
    <w:rsid w:val="007C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CCB"/>
  </w:style>
  <w:style w:type="paragraph" w:styleId="Footer">
    <w:name w:val="footer"/>
    <w:basedOn w:val="Normal"/>
    <w:link w:val="FooterChar"/>
    <w:uiPriority w:val="99"/>
    <w:unhideWhenUsed/>
    <w:rsid w:val="007C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CCB"/>
  </w:style>
  <w:style w:type="paragraph" w:styleId="NormalWeb">
    <w:name w:val="Normal (Web)"/>
    <w:basedOn w:val="Normal"/>
    <w:unhideWhenUsed/>
    <w:rsid w:val="007C1C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2">
    <w:name w:val="Light Shading Accent 2"/>
    <w:basedOn w:val="TableNormal"/>
    <w:uiPriority w:val="60"/>
    <w:rsid w:val="007C1CC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itle">
    <w:name w:val="Title"/>
    <w:basedOn w:val="Normal"/>
    <w:link w:val="TitleChar"/>
    <w:qFormat/>
    <w:rsid w:val="007C1CCB"/>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7C1CCB"/>
    <w:rPr>
      <w:rFonts w:ascii="Arial" w:eastAsia="Times New Roman" w:hAnsi="Arial" w:cs="Times New Roman"/>
      <w:sz w:val="28"/>
      <w:szCs w:val="20"/>
    </w:rPr>
  </w:style>
  <w:style w:type="paragraph" w:styleId="BodyText">
    <w:name w:val="Body Text"/>
    <w:basedOn w:val="Normal"/>
    <w:link w:val="BodyTextChar"/>
    <w:uiPriority w:val="99"/>
    <w:rsid w:val="007C1CCB"/>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uiPriority w:val="99"/>
    <w:rsid w:val="007C1CCB"/>
    <w:rPr>
      <w:rFonts w:ascii="Arial" w:eastAsia="Times New Roman" w:hAnsi="Arial" w:cs="Times New Roman"/>
      <w:b/>
      <w:sz w:val="24"/>
      <w:szCs w:val="20"/>
    </w:rPr>
  </w:style>
  <w:style w:type="paragraph" w:styleId="BodyText2">
    <w:name w:val="Body Text 2"/>
    <w:basedOn w:val="Normal"/>
    <w:link w:val="BodyText2Char"/>
    <w:rsid w:val="007C1CCB"/>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7C1CCB"/>
    <w:rPr>
      <w:rFonts w:ascii="Arial" w:eastAsia="Times New Roman" w:hAnsi="Arial" w:cs="Times New Roman"/>
      <w:sz w:val="24"/>
      <w:szCs w:val="20"/>
    </w:rPr>
  </w:style>
  <w:style w:type="paragraph" w:styleId="ListParagraph">
    <w:name w:val="List Paragraph"/>
    <w:basedOn w:val="Normal"/>
    <w:link w:val="ListParagraphChar"/>
    <w:uiPriority w:val="99"/>
    <w:qFormat/>
    <w:rsid w:val="007C1CCB"/>
    <w:pPr>
      <w:spacing w:after="80" w:line="240" w:lineRule="auto"/>
      <w:ind w:left="720"/>
      <w:contextualSpacing/>
    </w:pPr>
  </w:style>
  <w:style w:type="paragraph" w:styleId="BodyTextIndent2">
    <w:name w:val="Body Text Indent 2"/>
    <w:basedOn w:val="Normal"/>
    <w:link w:val="BodyTextIndent2Char"/>
    <w:uiPriority w:val="99"/>
    <w:semiHidden/>
    <w:unhideWhenUsed/>
    <w:rsid w:val="007C1CCB"/>
    <w:pPr>
      <w:spacing w:after="120" w:line="480" w:lineRule="auto"/>
      <w:ind w:left="283"/>
    </w:pPr>
  </w:style>
  <w:style w:type="character" w:customStyle="1" w:styleId="BodyTextIndent2Char">
    <w:name w:val="Body Text Indent 2 Char"/>
    <w:basedOn w:val="DefaultParagraphFont"/>
    <w:link w:val="BodyTextIndent2"/>
    <w:uiPriority w:val="99"/>
    <w:semiHidden/>
    <w:rsid w:val="007C1CCB"/>
  </w:style>
  <w:style w:type="character" w:styleId="Emphasis">
    <w:name w:val="Emphasis"/>
    <w:basedOn w:val="DefaultParagraphFont"/>
    <w:qFormat/>
    <w:rsid w:val="007C1CCB"/>
    <w:rPr>
      <w:i/>
      <w:iCs/>
    </w:rPr>
  </w:style>
  <w:style w:type="character" w:styleId="Strong">
    <w:name w:val="Strong"/>
    <w:basedOn w:val="DefaultParagraphFont"/>
    <w:qFormat/>
    <w:rsid w:val="007C1CCB"/>
    <w:rPr>
      <w:b/>
      <w:bCs/>
    </w:rPr>
  </w:style>
  <w:style w:type="character" w:styleId="PageNumber">
    <w:name w:val="page number"/>
    <w:basedOn w:val="DefaultParagraphFont"/>
    <w:uiPriority w:val="99"/>
    <w:rsid w:val="007C1CCB"/>
  </w:style>
  <w:style w:type="table" w:styleId="TableGrid">
    <w:name w:val="Table Grid"/>
    <w:basedOn w:val="TableNormal"/>
    <w:rsid w:val="007C1C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CCB"/>
    <w:pPr>
      <w:widowControl w:val="0"/>
      <w:autoSpaceDE w:val="0"/>
      <w:autoSpaceDN w:val="0"/>
      <w:adjustRightInd w:val="0"/>
      <w:spacing w:after="0" w:line="240" w:lineRule="auto"/>
    </w:pPr>
    <w:rPr>
      <w:rFonts w:ascii="Univers" w:eastAsia="Times New Roman" w:hAnsi="Univers" w:cs="Univers"/>
      <w:color w:val="000000"/>
      <w:sz w:val="24"/>
      <w:szCs w:val="24"/>
      <w:lang w:eastAsia="en-AU"/>
    </w:rPr>
  </w:style>
  <w:style w:type="paragraph" w:styleId="BodyTextIndent">
    <w:name w:val="Body Text Indent"/>
    <w:basedOn w:val="Normal"/>
    <w:link w:val="BodyTextIndentChar"/>
    <w:uiPriority w:val="99"/>
    <w:semiHidden/>
    <w:unhideWhenUsed/>
    <w:rsid w:val="007C1CCB"/>
    <w:pPr>
      <w:spacing w:after="120" w:line="240" w:lineRule="auto"/>
      <w:ind w:left="283"/>
    </w:pPr>
  </w:style>
  <w:style w:type="character" w:customStyle="1" w:styleId="BodyTextIndentChar">
    <w:name w:val="Body Text Indent Char"/>
    <w:basedOn w:val="DefaultParagraphFont"/>
    <w:link w:val="BodyTextIndent"/>
    <w:uiPriority w:val="99"/>
    <w:semiHidden/>
    <w:rsid w:val="007C1CCB"/>
  </w:style>
  <w:style w:type="character" w:styleId="Hyperlink">
    <w:name w:val="Hyperlink"/>
    <w:uiPriority w:val="99"/>
    <w:rsid w:val="007C1CCB"/>
    <w:rPr>
      <w:rFonts w:cs="Tahoma"/>
      <w:color w:val="000000"/>
    </w:rPr>
  </w:style>
  <w:style w:type="paragraph" w:styleId="CommentText">
    <w:name w:val="annotation text"/>
    <w:basedOn w:val="Normal"/>
    <w:link w:val="CommentTextChar"/>
    <w:uiPriority w:val="99"/>
    <w:semiHidden/>
    <w:rsid w:val="007C1CC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C1CCB"/>
    <w:rPr>
      <w:rFonts w:ascii="Times New Roman" w:eastAsia="Times New Roman" w:hAnsi="Times New Roman" w:cs="Times New Roman"/>
      <w:sz w:val="20"/>
      <w:szCs w:val="20"/>
    </w:rPr>
  </w:style>
  <w:style w:type="paragraph" w:customStyle="1" w:styleId="Footnotesection">
    <w:name w:val="Footnote(section)"/>
    <w:rsid w:val="007C1CCB"/>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Indenta">
    <w:name w:val="Indent(a)"/>
    <w:rsid w:val="007C1CCB"/>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7C1CCB"/>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CM9">
    <w:name w:val="CM9"/>
    <w:basedOn w:val="Default"/>
    <w:next w:val="Default"/>
    <w:rsid w:val="007C1CCB"/>
    <w:pPr>
      <w:spacing w:after="498"/>
    </w:pPr>
    <w:rPr>
      <w:rFonts w:ascii="Times New Roman" w:hAnsi="Times New Roman" w:cs="Times New Roman"/>
      <w:color w:val="auto"/>
      <w:lang w:val="en-US" w:eastAsia="en-US"/>
    </w:rPr>
  </w:style>
  <w:style w:type="paragraph" w:customStyle="1" w:styleId="CM10">
    <w:name w:val="CM10"/>
    <w:basedOn w:val="Default"/>
    <w:next w:val="Default"/>
    <w:rsid w:val="007C1CCB"/>
    <w:pPr>
      <w:spacing w:after="120"/>
    </w:pPr>
    <w:rPr>
      <w:rFonts w:ascii="Times New Roman" w:hAnsi="Times New Roman" w:cs="Times New Roman"/>
      <w:color w:val="auto"/>
      <w:lang w:val="en-US" w:eastAsia="en-US"/>
    </w:rPr>
  </w:style>
  <w:style w:type="paragraph" w:customStyle="1" w:styleId="Bullets">
    <w:name w:val="Bullets"/>
    <w:basedOn w:val="Normal"/>
    <w:rsid w:val="007C1CCB"/>
    <w:pPr>
      <w:numPr>
        <w:numId w:val="1"/>
      </w:num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1CCB"/>
    <w:pPr>
      <w:spacing w:after="0" w:line="240" w:lineRule="auto"/>
    </w:pPr>
    <w:rPr>
      <w:rFonts w:ascii="Arial" w:eastAsia="Times New Roman" w:hAnsi="Arial" w:cs="Times New Roman"/>
      <w:szCs w:val="20"/>
      <w:lang w:val="en-US"/>
    </w:rPr>
  </w:style>
  <w:style w:type="paragraph" w:styleId="BodyText3">
    <w:name w:val="Body Text 3"/>
    <w:basedOn w:val="Normal"/>
    <w:link w:val="BodyText3Char"/>
    <w:uiPriority w:val="99"/>
    <w:semiHidden/>
    <w:unhideWhenUsed/>
    <w:rsid w:val="007C1CCB"/>
    <w:pPr>
      <w:spacing w:after="120" w:line="240" w:lineRule="auto"/>
    </w:pPr>
    <w:rPr>
      <w:sz w:val="16"/>
      <w:szCs w:val="16"/>
    </w:rPr>
  </w:style>
  <w:style w:type="character" w:customStyle="1" w:styleId="BodyText3Char">
    <w:name w:val="Body Text 3 Char"/>
    <w:basedOn w:val="DefaultParagraphFont"/>
    <w:link w:val="BodyText3"/>
    <w:uiPriority w:val="99"/>
    <w:semiHidden/>
    <w:rsid w:val="007C1CCB"/>
    <w:rPr>
      <w:sz w:val="16"/>
      <w:szCs w:val="16"/>
    </w:rPr>
  </w:style>
  <w:style w:type="paragraph" w:styleId="BodyTextIndent3">
    <w:name w:val="Body Text Indent 3"/>
    <w:basedOn w:val="Normal"/>
    <w:link w:val="BodyTextIndent3Char"/>
    <w:uiPriority w:val="99"/>
    <w:semiHidden/>
    <w:unhideWhenUsed/>
    <w:rsid w:val="007C1CCB"/>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sid w:val="007C1CCB"/>
    <w:rPr>
      <w:sz w:val="16"/>
      <w:szCs w:val="16"/>
    </w:rPr>
  </w:style>
  <w:style w:type="character" w:styleId="FollowedHyperlink">
    <w:name w:val="FollowedHyperlink"/>
    <w:basedOn w:val="DefaultParagraphFont"/>
    <w:uiPriority w:val="99"/>
    <w:semiHidden/>
    <w:unhideWhenUsed/>
    <w:rsid w:val="007C1CCB"/>
    <w:rPr>
      <w:color w:val="800080" w:themeColor="followedHyperlink"/>
      <w:u w:val="single"/>
    </w:rPr>
  </w:style>
  <w:style w:type="table" w:styleId="LightGrid-Accent5">
    <w:name w:val="Light Grid Accent 5"/>
    <w:basedOn w:val="TableNormal"/>
    <w:uiPriority w:val="62"/>
    <w:rsid w:val="007C1CC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7C1CC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7C1CC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TOC1">
    <w:name w:val="toc 1"/>
    <w:basedOn w:val="Normal"/>
    <w:next w:val="Normal"/>
    <w:autoRedefine/>
    <w:uiPriority w:val="39"/>
    <w:unhideWhenUsed/>
    <w:rsid w:val="007C1CCB"/>
    <w:pPr>
      <w:tabs>
        <w:tab w:val="right" w:leader="dot" w:pos="9487"/>
      </w:tabs>
      <w:spacing w:before="240" w:after="0" w:line="240" w:lineRule="auto"/>
    </w:pPr>
    <w:rPr>
      <w:rFonts w:ascii="Arial" w:hAnsi="Arial" w:cs="Arial"/>
      <w:b/>
      <w:bCs/>
      <w:caps/>
      <w:sz w:val="24"/>
      <w:szCs w:val="24"/>
    </w:rPr>
  </w:style>
  <w:style w:type="paragraph" w:styleId="TOCHeading">
    <w:name w:val="TOC Heading"/>
    <w:basedOn w:val="Heading1"/>
    <w:next w:val="Normal"/>
    <w:uiPriority w:val="39"/>
    <w:unhideWhenUsed/>
    <w:qFormat/>
    <w:rsid w:val="007C1CCB"/>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unhideWhenUsed/>
    <w:rsid w:val="007C1CCB"/>
    <w:pPr>
      <w:spacing w:after="0" w:line="240" w:lineRule="auto"/>
      <w:ind w:left="220"/>
    </w:pPr>
    <w:rPr>
      <w:rFonts w:cstheme="minorHAnsi"/>
      <w:sz w:val="20"/>
      <w:szCs w:val="20"/>
    </w:rPr>
  </w:style>
  <w:style w:type="paragraph" w:styleId="TOC2">
    <w:name w:val="toc 2"/>
    <w:basedOn w:val="Normal"/>
    <w:next w:val="Normal"/>
    <w:autoRedefine/>
    <w:uiPriority w:val="39"/>
    <w:unhideWhenUsed/>
    <w:rsid w:val="007C1CCB"/>
    <w:pPr>
      <w:spacing w:before="240" w:after="0" w:line="240" w:lineRule="auto"/>
    </w:pPr>
    <w:rPr>
      <w:rFonts w:cstheme="minorHAnsi"/>
      <w:b/>
      <w:bCs/>
      <w:sz w:val="20"/>
      <w:szCs w:val="20"/>
    </w:rPr>
  </w:style>
  <w:style w:type="paragraph" w:styleId="TOC4">
    <w:name w:val="toc 4"/>
    <w:basedOn w:val="Normal"/>
    <w:next w:val="Normal"/>
    <w:autoRedefine/>
    <w:uiPriority w:val="39"/>
    <w:unhideWhenUsed/>
    <w:rsid w:val="007C1CCB"/>
    <w:pPr>
      <w:spacing w:after="0" w:line="240" w:lineRule="auto"/>
      <w:ind w:left="440"/>
    </w:pPr>
    <w:rPr>
      <w:rFonts w:cstheme="minorHAnsi"/>
      <w:sz w:val="20"/>
      <w:szCs w:val="20"/>
    </w:rPr>
  </w:style>
  <w:style w:type="paragraph" w:styleId="TOC5">
    <w:name w:val="toc 5"/>
    <w:basedOn w:val="Normal"/>
    <w:next w:val="Normal"/>
    <w:autoRedefine/>
    <w:uiPriority w:val="39"/>
    <w:unhideWhenUsed/>
    <w:rsid w:val="007C1CCB"/>
    <w:pPr>
      <w:spacing w:after="0" w:line="240" w:lineRule="auto"/>
      <w:ind w:left="660"/>
    </w:pPr>
    <w:rPr>
      <w:rFonts w:cstheme="minorHAnsi"/>
      <w:sz w:val="20"/>
      <w:szCs w:val="20"/>
    </w:rPr>
  </w:style>
  <w:style w:type="paragraph" w:styleId="TOC6">
    <w:name w:val="toc 6"/>
    <w:basedOn w:val="Normal"/>
    <w:next w:val="Normal"/>
    <w:autoRedefine/>
    <w:uiPriority w:val="39"/>
    <w:unhideWhenUsed/>
    <w:rsid w:val="007C1CCB"/>
    <w:pPr>
      <w:spacing w:after="0" w:line="240" w:lineRule="auto"/>
      <w:ind w:left="880"/>
    </w:pPr>
    <w:rPr>
      <w:rFonts w:cstheme="minorHAnsi"/>
      <w:sz w:val="20"/>
      <w:szCs w:val="20"/>
    </w:rPr>
  </w:style>
  <w:style w:type="paragraph" w:styleId="TOC7">
    <w:name w:val="toc 7"/>
    <w:basedOn w:val="Normal"/>
    <w:next w:val="Normal"/>
    <w:autoRedefine/>
    <w:uiPriority w:val="39"/>
    <w:unhideWhenUsed/>
    <w:rsid w:val="007C1CCB"/>
    <w:pPr>
      <w:spacing w:after="0" w:line="240" w:lineRule="auto"/>
      <w:ind w:left="1100"/>
    </w:pPr>
    <w:rPr>
      <w:rFonts w:cstheme="minorHAnsi"/>
      <w:sz w:val="20"/>
      <w:szCs w:val="20"/>
    </w:rPr>
  </w:style>
  <w:style w:type="paragraph" w:styleId="TOC8">
    <w:name w:val="toc 8"/>
    <w:basedOn w:val="Normal"/>
    <w:next w:val="Normal"/>
    <w:autoRedefine/>
    <w:uiPriority w:val="39"/>
    <w:unhideWhenUsed/>
    <w:rsid w:val="007C1CCB"/>
    <w:pPr>
      <w:spacing w:after="0" w:line="240" w:lineRule="auto"/>
      <w:ind w:left="1320"/>
    </w:pPr>
    <w:rPr>
      <w:rFonts w:cstheme="minorHAnsi"/>
      <w:sz w:val="20"/>
      <w:szCs w:val="20"/>
    </w:rPr>
  </w:style>
  <w:style w:type="paragraph" w:styleId="TOC9">
    <w:name w:val="toc 9"/>
    <w:basedOn w:val="Normal"/>
    <w:next w:val="Normal"/>
    <w:autoRedefine/>
    <w:uiPriority w:val="39"/>
    <w:unhideWhenUsed/>
    <w:rsid w:val="007C1CCB"/>
    <w:pPr>
      <w:spacing w:after="0" w:line="240" w:lineRule="auto"/>
      <w:ind w:left="1540"/>
    </w:pPr>
    <w:rPr>
      <w:rFonts w:cstheme="minorHAnsi"/>
      <w:sz w:val="20"/>
      <w:szCs w:val="20"/>
    </w:rPr>
  </w:style>
  <w:style w:type="table" w:customStyle="1" w:styleId="TableGrid1">
    <w:name w:val="Table Grid1"/>
    <w:basedOn w:val="TableNormal"/>
    <w:next w:val="TableGrid"/>
    <w:rsid w:val="007C1C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C1CCB"/>
    <w:rPr>
      <w:sz w:val="16"/>
      <w:szCs w:val="16"/>
    </w:rPr>
  </w:style>
  <w:style w:type="paragraph" w:customStyle="1" w:styleId="Heading61">
    <w:name w:val="Heading 61"/>
    <w:basedOn w:val="Normal"/>
    <w:next w:val="Normal"/>
    <w:uiPriority w:val="9"/>
    <w:unhideWhenUsed/>
    <w:qFormat/>
    <w:rsid w:val="007C1CCB"/>
    <w:pPr>
      <w:tabs>
        <w:tab w:val="num" w:pos="4320"/>
      </w:tabs>
      <w:spacing w:before="200" w:after="0" w:line="240" w:lineRule="auto"/>
      <w:ind w:left="3403" w:hanging="851"/>
      <w:jc w:val="both"/>
      <w:outlineLvl w:val="5"/>
    </w:pPr>
    <w:rPr>
      <w:rFonts w:ascii="Arial" w:eastAsia="Times New Roman" w:hAnsi="Arial" w:cs="Times New Roman"/>
      <w:iCs/>
      <w:color w:val="243F60"/>
    </w:rPr>
  </w:style>
  <w:style w:type="paragraph" w:customStyle="1" w:styleId="Heading71">
    <w:name w:val="Heading 71"/>
    <w:basedOn w:val="Normal"/>
    <w:next w:val="Normal"/>
    <w:uiPriority w:val="9"/>
    <w:semiHidden/>
    <w:unhideWhenUsed/>
    <w:qFormat/>
    <w:rsid w:val="007C1CCB"/>
    <w:pPr>
      <w:keepNext/>
      <w:keepLines/>
      <w:tabs>
        <w:tab w:val="num" w:pos="5040"/>
      </w:tabs>
      <w:spacing w:before="200" w:after="0" w:line="240" w:lineRule="auto"/>
      <w:ind w:left="5040" w:hanging="360"/>
      <w:jc w:val="both"/>
      <w:outlineLvl w:val="6"/>
    </w:pPr>
    <w:rPr>
      <w:rFonts w:ascii="Times New Roman" w:eastAsia="Times New Roman" w:hAnsi="Times New Roman" w:cs="Times New Roman"/>
      <w:i/>
      <w:iCs/>
      <w:color w:val="404040"/>
    </w:rPr>
  </w:style>
  <w:style w:type="paragraph" w:customStyle="1" w:styleId="Heading81">
    <w:name w:val="Heading 81"/>
    <w:basedOn w:val="Normal"/>
    <w:next w:val="Normal"/>
    <w:uiPriority w:val="9"/>
    <w:semiHidden/>
    <w:unhideWhenUsed/>
    <w:qFormat/>
    <w:rsid w:val="007C1CCB"/>
    <w:pPr>
      <w:keepNext/>
      <w:keepLines/>
      <w:tabs>
        <w:tab w:val="num" w:pos="5760"/>
      </w:tabs>
      <w:spacing w:before="200" w:after="0" w:line="240" w:lineRule="auto"/>
      <w:ind w:left="5760" w:hanging="360"/>
      <w:jc w:val="both"/>
      <w:outlineLvl w:val="7"/>
    </w:pPr>
    <w:rPr>
      <w:rFonts w:ascii="Times New Roman" w:eastAsia="Times New Roman" w:hAnsi="Times New Roman" w:cs="Times New Roman"/>
      <w:color w:val="404040"/>
      <w:sz w:val="20"/>
      <w:szCs w:val="20"/>
    </w:rPr>
  </w:style>
  <w:style w:type="paragraph" w:customStyle="1" w:styleId="Heading91">
    <w:name w:val="Heading 91"/>
    <w:basedOn w:val="Normal"/>
    <w:next w:val="Normal"/>
    <w:uiPriority w:val="9"/>
    <w:semiHidden/>
    <w:unhideWhenUsed/>
    <w:qFormat/>
    <w:rsid w:val="007C1CCB"/>
    <w:pPr>
      <w:keepNext/>
      <w:keepLines/>
      <w:tabs>
        <w:tab w:val="num" w:pos="6480"/>
      </w:tabs>
      <w:spacing w:before="200" w:after="0" w:line="240" w:lineRule="auto"/>
      <w:ind w:left="6480" w:hanging="360"/>
      <w:jc w:val="both"/>
      <w:outlineLvl w:val="8"/>
    </w:pPr>
    <w:rPr>
      <w:rFonts w:ascii="Times New Roman" w:eastAsia="Times New Roman" w:hAnsi="Times New Roman" w:cs="Times New Roman"/>
      <w:i/>
      <w:iCs/>
      <w:color w:val="404040"/>
      <w:sz w:val="20"/>
      <w:szCs w:val="20"/>
    </w:rPr>
  </w:style>
  <w:style w:type="numbering" w:customStyle="1" w:styleId="NoList11">
    <w:name w:val="No List11"/>
    <w:next w:val="NoList"/>
    <w:uiPriority w:val="99"/>
    <w:semiHidden/>
    <w:unhideWhenUsed/>
    <w:rsid w:val="007C1CCB"/>
  </w:style>
  <w:style w:type="numbering" w:customStyle="1" w:styleId="McLnumbering">
    <w:name w:val="McL numbering"/>
    <w:basedOn w:val="NoList"/>
    <w:uiPriority w:val="99"/>
    <w:rsid w:val="007C1CCB"/>
    <w:pPr>
      <w:numPr>
        <w:numId w:val="3"/>
      </w:numPr>
    </w:pPr>
  </w:style>
  <w:style w:type="character" w:customStyle="1" w:styleId="Field">
    <w:name w:val="Field"/>
    <w:basedOn w:val="DefaultParagraphFont"/>
    <w:uiPriority w:val="10"/>
    <w:qFormat/>
    <w:rsid w:val="007C1CCB"/>
    <w:rPr>
      <w:b/>
      <w:i/>
      <w:bdr w:val="none" w:sz="0" w:space="0" w:color="auto"/>
      <w:shd w:val="clear" w:color="auto" w:fill="FFFF00"/>
    </w:rPr>
  </w:style>
  <w:style w:type="paragraph" w:customStyle="1" w:styleId="ListBullet1">
    <w:name w:val="List Bullet1"/>
    <w:basedOn w:val="Normal"/>
    <w:next w:val="ListBullet"/>
    <w:uiPriority w:val="99"/>
    <w:unhideWhenUsed/>
    <w:rsid w:val="007C1CCB"/>
    <w:pPr>
      <w:numPr>
        <w:numId w:val="6"/>
      </w:numPr>
      <w:tabs>
        <w:tab w:val="num" w:pos="1689"/>
      </w:tabs>
      <w:spacing w:before="240" w:after="0" w:line="240" w:lineRule="auto"/>
      <w:ind w:left="1689" w:hanging="555"/>
    </w:pPr>
    <w:rPr>
      <w:rFonts w:ascii="Arial" w:eastAsia="Times New Roman" w:hAnsi="Arial" w:cs="Times New Roman"/>
      <w:bCs/>
      <w:szCs w:val="24"/>
      <w:lang w:eastAsia="en-AU"/>
    </w:rPr>
  </w:style>
  <w:style w:type="paragraph" w:customStyle="1" w:styleId="ListBullet21">
    <w:name w:val="List Bullet 21"/>
    <w:basedOn w:val="Normal"/>
    <w:next w:val="ListBullet2"/>
    <w:uiPriority w:val="99"/>
    <w:semiHidden/>
    <w:unhideWhenUsed/>
    <w:rsid w:val="007C1CCB"/>
    <w:pPr>
      <w:numPr>
        <w:ilvl w:val="1"/>
        <w:numId w:val="6"/>
      </w:numPr>
      <w:tabs>
        <w:tab w:val="clear" w:pos="851"/>
        <w:tab w:val="num" w:pos="1689"/>
      </w:tabs>
      <w:spacing w:before="240" w:after="0" w:line="240" w:lineRule="auto"/>
      <w:ind w:left="1689" w:hanging="555"/>
    </w:pPr>
    <w:rPr>
      <w:rFonts w:ascii="Times New Roman" w:eastAsia="Times New Roman" w:hAnsi="Times New Roman" w:cs="Times New Roman"/>
      <w:bCs/>
      <w:szCs w:val="24"/>
      <w:lang w:eastAsia="en-AU"/>
    </w:rPr>
  </w:style>
  <w:style w:type="paragraph" w:customStyle="1" w:styleId="ListBullet31">
    <w:name w:val="List Bullet 31"/>
    <w:basedOn w:val="Normal"/>
    <w:next w:val="ListBullet3"/>
    <w:uiPriority w:val="99"/>
    <w:semiHidden/>
    <w:unhideWhenUsed/>
    <w:rsid w:val="007C1CCB"/>
    <w:pPr>
      <w:numPr>
        <w:ilvl w:val="2"/>
        <w:numId w:val="6"/>
      </w:numPr>
      <w:tabs>
        <w:tab w:val="num" w:pos="1689"/>
      </w:tabs>
      <w:spacing w:before="240" w:after="0" w:line="240" w:lineRule="auto"/>
      <w:ind w:left="1689" w:hanging="555"/>
    </w:pPr>
    <w:rPr>
      <w:rFonts w:ascii="Times New Roman" w:eastAsia="Times New Roman" w:hAnsi="Times New Roman" w:cs="Times New Roman"/>
      <w:bCs/>
      <w:szCs w:val="24"/>
      <w:lang w:eastAsia="en-AU"/>
    </w:rPr>
  </w:style>
  <w:style w:type="paragraph" w:styleId="CommentSubject">
    <w:name w:val="annotation subject"/>
    <w:basedOn w:val="CommentText"/>
    <w:next w:val="CommentText"/>
    <w:link w:val="CommentSubjectChar"/>
    <w:uiPriority w:val="99"/>
    <w:semiHidden/>
    <w:unhideWhenUsed/>
    <w:rsid w:val="007C1CCB"/>
    <w:pPr>
      <w:jc w:val="both"/>
    </w:pPr>
    <w:rPr>
      <w:rFonts w:ascii="Arial" w:hAnsi="Arial"/>
      <w:b/>
      <w:bCs/>
    </w:rPr>
  </w:style>
  <w:style w:type="character" w:customStyle="1" w:styleId="CommentSubjectChar">
    <w:name w:val="Comment Subject Char"/>
    <w:basedOn w:val="CommentTextChar"/>
    <w:link w:val="CommentSubject"/>
    <w:uiPriority w:val="99"/>
    <w:semiHidden/>
    <w:rsid w:val="007C1CCB"/>
    <w:rPr>
      <w:rFonts w:ascii="Arial" w:eastAsia="Times New Roman" w:hAnsi="Arial" w:cs="Times New Roman"/>
      <w:b/>
      <w:bCs/>
      <w:sz w:val="20"/>
      <w:szCs w:val="20"/>
    </w:rPr>
  </w:style>
  <w:style w:type="paragraph" w:styleId="Revision">
    <w:name w:val="Revision"/>
    <w:hidden/>
    <w:uiPriority w:val="99"/>
    <w:semiHidden/>
    <w:rsid w:val="007C1CCB"/>
    <w:pPr>
      <w:spacing w:after="0" w:line="240" w:lineRule="auto"/>
    </w:pPr>
    <w:rPr>
      <w:rFonts w:ascii="Arial" w:hAnsi="Arial"/>
    </w:rPr>
  </w:style>
  <w:style w:type="character" w:customStyle="1" w:styleId="Heading6Char1">
    <w:name w:val="Heading 6 Char1"/>
    <w:basedOn w:val="DefaultParagraphFont"/>
    <w:link w:val="Heading6"/>
    <w:uiPriority w:val="9"/>
    <w:semiHidden/>
    <w:rsid w:val="007C1CCB"/>
    <w:rPr>
      <w:rFonts w:ascii="Arial" w:eastAsia="Times New Roman" w:hAnsi="Arial" w:cs="Times New Roman"/>
      <w:iCs/>
      <w:color w:val="243F60"/>
    </w:rPr>
  </w:style>
  <w:style w:type="character" w:customStyle="1" w:styleId="Heading7Char1">
    <w:name w:val="Heading 7 Char1"/>
    <w:basedOn w:val="DefaultParagraphFont"/>
    <w:uiPriority w:val="9"/>
    <w:semiHidden/>
    <w:rsid w:val="007C1CCB"/>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C1CCB"/>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C1CCB"/>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semiHidden/>
    <w:unhideWhenUsed/>
    <w:rsid w:val="007C1CCB"/>
    <w:pPr>
      <w:numPr>
        <w:numId w:val="3"/>
      </w:numPr>
      <w:spacing w:after="80" w:line="240" w:lineRule="auto"/>
      <w:contextualSpacing/>
    </w:pPr>
  </w:style>
  <w:style w:type="paragraph" w:styleId="ListBullet2">
    <w:name w:val="List Bullet 2"/>
    <w:basedOn w:val="Normal"/>
    <w:uiPriority w:val="99"/>
    <w:semiHidden/>
    <w:unhideWhenUsed/>
    <w:rsid w:val="007C1CCB"/>
    <w:pPr>
      <w:numPr>
        <w:numId w:val="4"/>
      </w:numPr>
      <w:spacing w:after="80" w:line="240" w:lineRule="auto"/>
      <w:contextualSpacing/>
    </w:pPr>
  </w:style>
  <w:style w:type="paragraph" w:styleId="ListBullet3">
    <w:name w:val="List Bullet 3"/>
    <w:basedOn w:val="Normal"/>
    <w:uiPriority w:val="99"/>
    <w:semiHidden/>
    <w:unhideWhenUsed/>
    <w:rsid w:val="007C1CCB"/>
    <w:pPr>
      <w:numPr>
        <w:numId w:val="5"/>
      </w:numPr>
      <w:spacing w:after="80" w:line="240" w:lineRule="auto"/>
      <w:contextualSpacing/>
    </w:pPr>
  </w:style>
  <w:style w:type="character" w:customStyle="1" w:styleId="Heading6Char2">
    <w:name w:val="Heading 6 Char2"/>
    <w:basedOn w:val="DefaultParagraphFont"/>
    <w:uiPriority w:val="9"/>
    <w:semiHidden/>
    <w:rsid w:val="007C1CCB"/>
    <w:rPr>
      <w:rFonts w:asciiTheme="majorHAnsi" w:eastAsiaTheme="majorEastAsia" w:hAnsiTheme="majorHAnsi" w:cstheme="majorBidi"/>
      <w:i/>
      <w:iCs/>
      <w:color w:val="243F60" w:themeColor="accent1" w:themeShade="7F"/>
    </w:rPr>
  </w:style>
  <w:style w:type="paragraph" w:customStyle="1" w:styleId="Style2">
    <w:name w:val="Style2"/>
    <w:basedOn w:val="Normal"/>
    <w:link w:val="Style2Char"/>
    <w:qFormat/>
    <w:rsid w:val="00A50049"/>
    <w:pPr>
      <w:keepNext/>
      <w:keepLines/>
      <w:numPr>
        <w:ilvl w:val="2"/>
        <w:numId w:val="2"/>
      </w:numPr>
      <w:spacing w:before="120" w:after="120" w:line="240" w:lineRule="auto"/>
      <w:ind w:left="426" w:hanging="426"/>
      <w:contextualSpacing/>
      <w:outlineLvl w:val="0"/>
    </w:pPr>
    <w:rPr>
      <w:rFonts w:ascii="Arial" w:eastAsia="Times New Roman" w:hAnsi="Arial" w:cs="Arial"/>
      <w:b/>
      <w:bCs/>
      <w:sz w:val="24"/>
      <w:szCs w:val="24"/>
    </w:rPr>
  </w:style>
  <w:style w:type="character" w:customStyle="1" w:styleId="ListParagraphChar">
    <w:name w:val="List Paragraph Char"/>
    <w:link w:val="ListParagraph"/>
    <w:uiPriority w:val="99"/>
    <w:locked/>
    <w:rsid w:val="00DF2657"/>
  </w:style>
  <w:style w:type="character" w:customStyle="1" w:styleId="Style2Char">
    <w:name w:val="Style2 Char"/>
    <w:basedOn w:val="DefaultParagraphFont"/>
    <w:link w:val="Style2"/>
    <w:rsid w:val="00A5004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131ABD250C04EA1ACBCEA67858CE1" ma:contentTypeVersion="0" ma:contentTypeDescription="Create a new document." ma:contentTypeScope="" ma:versionID="8d53903187d65126fe66b931801aa9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D8EE-B2FD-4690-B2DA-B4DE23D25D91}">
  <ds:schemaRefs>
    <ds:schemaRef ds:uri="http://schemas.microsoft.com/sharepoint/v3/contenttype/forms"/>
  </ds:schemaRefs>
</ds:datastoreItem>
</file>

<file path=customXml/itemProps2.xml><?xml version="1.0" encoding="utf-8"?>
<ds:datastoreItem xmlns:ds="http://schemas.openxmlformats.org/officeDocument/2006/customXml" ds:itemID="{15E01F72-944F-4B23-B238-F843C652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A57209-F23F-40AF-8781-8FBD4B1B7A7F}">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2561378-5C66-4CFF-A3C7-EAF591E7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Shire Of Mundaring</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Courtin</dc:creator>
  <cp:lastModifiedBy>Craig Cuthbert</cp:lastModifiedBy>
  <cp:revision>2</cp:revision>
  <cp:lastPrinted>2019-02-21T04:10:00Z</cp:lastPrinted>
  <dcterms:created xsi:type="dcterms:W3CDTF">2019-11-06T07:31:00Z</dcterms:created>
  <dcterms:modified xsi:type="dcterms:W3CDTF">2019-11-06T07:31:00Z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0x0101003B7131ABD250C04EA1ACBCEA67858CE1</vt:lpwstr>
  </property>
</Properties>
</file>